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15" w:type="dxa"/>
        <w:tblLook w:val="04A0" w:firstRow="1" w:lastRow="0" w:firstColumn="1" w:lastColumn="0" w:noHBand="0" w:noVBand="1"/>
      </w:tblPr>
      <w:tblGrid>
        <w:gridCol w:w="3275"/>
        <w:gridCol w:w="1959"/>
        <w:gridCol w:w="4706"/>
      </w:tblGrid>
      <w:tr w:rsidR="005E22F3" w:rsidRPr="00DD7FE6" w:rsidTr="00842524">
        <w:tc>
          <w:tcPr>
            <w:tcW w:w="994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tcPr>
          <w:p w:rsidR="005E22F3" w:rsidRPr="00DD7FE6" w:rsidRDefault="005E22F3" w:rsidP="00D77FEF">
            <w:pPr>
              <w:spacing w:before="180" w:after="180"/>
              <w:jc w:val="center"/>
              <w:rPr>
                <w:rStyle w:val="FontStyle26"/>
                <w:sz w:val="22"/>
                <w:szCs w:val="22"/>
              </w:rPr>
            </w:pPr>
            <w:r w:rsidRPr="00DD7FE6">
              <w:rPr>
                <w:rFonts w:ascii="Times New Roman" w:hAnsi="Times New Roman"/>
              </w:rPr>
              <w:t>Унитарная некоммерческая организация «Фонд развития бизнеса Краснодарского края»</w:t>
            </w:r>
            <w:r w:rsidRPr="00DD7FE6">
              <w:rPr>
                <w:rFonts w:ascii="Times New Roman" w:hAnsi="Times New Roman"/>
                <w:b/>
              </w:rPr>
              <w:t xml:space="preserve"> </w:t>
            </w:r>
            <w:r w:rsidRPr="00DD7FE6">
              <w:rPr>
                <w:rFonts w:ascii="Times New Roman" w:hAnsi="Times New Roman"/>
                <w:b/>
              </w:rPr>
              <w:br/>
            </w:r>
            <w:r>
              <w:rPr>
                <w:rFonts w:ascii="Times New Roman" w:hAnsi="Times New Roman"/>
                <w:b/>
                <w:bCs/>
                <w:spacing w:val="40"/>
              </w:rPr>
              <w:t>ИНЖИНИРИНГОВЫЙ ЦЕНТР</w:t>
            </w:r>
          </w:p>
        </w:tc>
      </w:tr>
      <w:tr w:rsidR="005E22F3" w:rsidTr="00842524">
        <w:tc>
          <w:tcPr>
            <w:tcW w:w="994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5E22F3" w:rsidRDefault="005E22F3" w:rsidP="00D77FEF">
            <w:pPr>
              <w:spacing w:before="120" w:after="120"/>
              <w:jc w:val="center"/>
              <w:rPr>
                <w:rStyle w:val="FontStyle26"/>
                <w:sz w:val="24"/>
                <w:szCs w:val="24"/>
              </w:rPr>
            </w:pPr>
            <w:r w:rsidRPr="00B27A75">
              <w:rPr>
                <w:rFonts w:ascii="Times New Roman" w:hAnsi="Times New Roman"/>
                <w:b/>
                <w:bCs/>
                <w:sz w:val="20"/>
                <w:szCs w:val="20"/>
              </w:rPr>
              <w:t>СОГЛАШЕНИЕ-</w:t>
            </w:r>
            <w:r>
              <w:rPr>
                <w:rFonts w:ascii="Times New Roman" w:hAnsi="Times New Roman"/>
                <w:b/>
                <w:bCs/>
                <w:sz w:val="20"/>
                <w:szCs w:val="20"/>
              </w:rPr>
              <w:t>анкета</w:t>
            </w:r>
            <w:r w:rsidRPr="00B27A75">
              <w:rPr>
                <w:rFonts w:ascii="Times New Roman" w:hAnsi="Times New Roman"/>
                <w:b/>
                <w:bCs/>
                <w:sz w:val="20"/>
                <w:szCs w:val="20"/>
              </w:rPr>
              <w:t xml:space="preserve"> </w:t>
            </w:r>
            <w:r w:rsidRPr="00B817D9">
              <w:rPr>
                <w:rFonts w:ascii="Times New Roman" w:hAnsi="Times New Roman"/>
                <w:bCs/>
                <w:sz w:val="20"/>
                <w:szCs w:val="20"/>
              </w:rPr>
              <w:t xml:space="preserve">ЗАЯВИТЕЛЯ – </w:t>
            </w:r>
            <w:r w:rsidRPr="00B817D9">
              <w:rPr>
                <w:rFonts w:ascii="Times New Roman" w:hAnsi="Times New Roman"/>
                <w:bCs/>
                <w:sz w:val="20"/>
                <w:szCs w:val="20"/>
              </w:rPr>
              <w:br/>
              <w:t>СУБЪЕКТА МАЛОГО И</w:t>
            </w:r>
            <w:r>
              <w:rPr>
                <w:rFonts w:ascii="Times New Roman" w:hAnsi="Times New Roman"/>
                <w:bCs/>
                <w:sz w:val="20"/>
                <w:szCs w:val="20"/>
              </w:rPr>
              <w:t>ЛИ</w:t>
            </w:r>
            <w:r w:rsidRPr="00B817D9">
              <w:rPr>
                <w:rFonts w:ascii="Times New Roman" w:hAnsi="Times New Roman"/>
                <w:bCs/>
                <w:sz w:val="20"/>
                <w:szCs w:val="20"/>
              </w:rPr>
              <w:t xml:space="preserve"> СРЕДНЕГО ПРЕДПРИНИМАТЕЛЬСТВА Краснодарского края</w:t>
            </w:r>
            <w:r w:rsidRPr="00B27A75">
              <w:rPr>
                <w:rFonts w:ascii="Times New Roman" w:hAnsi="Times New Roman"/>
                <w:bCs/>
                <w:sz w:val="20"/>
                <w:szCs w:val="20"/>
              </w:rPr>
              <w:t xml:space="preserve"> (далее – СМСП)</w:t>
            </w:r>
            <w:r>
              <w:rPr>
                <w:rFonts w:ascii="Times New Roman" w:hAnsi="Times New Roman"/>
                <w:bCs/>
                <w:sz w:val="20"/>
                <w:szCs w:val="20"/>
              </w:rPr>
              <w:t xml:space="preserve"> </w:t>
            </w:r>
            <w:r w:rsidRPr="00573B2F">
              <w:rPr>
                <w:rFonts w:ascii="Times New Roman" w:hAnsi="Times New Roman"/>
                <w:bCs/>
                <w:i/>
                <w:sz w:val="20"/>
                <w:szCs w:val="20"/>
              </w:rPr>
              <w:t>(допускается рукописное и машинописное заполнение сведений, кроме личных подписей)</w:t>
            </w:r>
          </w:p>
        </w:tc>
      </w:tr>
      <w:tr w:rsidR="005E22F3" w:rsidTr="00842524">
        <w:tc>
          <w:tcPr>
            <w:tcW w:w="9940" w:type="dxa"/>
            <w:gridSpan w:val="3"/>
            <w:tcBorders>
              <w:top w:val="single" w:sz="12" w:space="0" w:color="000000" w:themeColor="text1"/>
              <w:left w:val="single" w:sz="12" w:space="0" w:color="000000" w:themeColor="text1"/>
              <w:right w:val="single" w:sz="12" w:space="0" w:color="000000" w:themeColor="text1"/>
            </w:tcBorders>
          </w:tcPr>
          <w:p w:rsidR="005E22F3" w:rsidRPr="00A1033B" w:rsidRDefault="005E22F3" w:rsidP="00390A1F">
            <w:pPr>
              <w:pStyle w:val="a5"/>
              <w:jc w:val="both"/>
              <w:rPr>
                <w:rStyle w:val="FontStyle26"/>
                <w:sz w:val="20"/>
                <w:szCs w:val="20"/>
              </w:rPr>
            </w:pPr>
            <w:r w:rsidRPr="005A58B3">
              <w:rPr>
                <w:rFonts w:ascii="Times New Roman" w:hAnsi="Times New Roman"/>
                <w:sz w:val="20"/>
                <w:szCs w:val="20"/>
              </w:rPr>
              <w:t xml:space="preserve">После внесения Заявителем всех необходимых данных настоящее Соглашение-анкета является документом, подтверждающим запрос Заявителя на получение государственной поддержки, направленной на организацию и поведение мероприятий для СМСП посредством инжинирингового центра унитарной некоммерческой организации «Фонд развития бизнеса Краснодарского края» (далее – ИЦ), в том числе с привлечением Организаций-партнеров ИЦ. Перечень услуг, сроки предоставления и условия предоставления конкретной услуги определяются в соответствии с настоящим Соглашением-анкетой и </w:t>
            </w:r>
            <w:r w:rsidR="005A58B3" w:rsidRPr="005A58B3">
              <w:rPr>
                <w:rFonts w:ascii="Times New Roman" w:hAnsi="Times New Roman" w:cs="Times New Roman"/>
                <w:sz w:val="20"/>
                <w:szCs w:val="20"/>
              </w:rPr>
              <w:t xml:space="preserve">Порядком организации и проведения мероприятий </w:t>
            </w:r>
            <w:r w:rsidR="005A58B3" w:rsidRPr="005A58B3">
              <w:rPr>
                <w:rStyle w:val="FontStyle19"/>
                <w:sz w:val="20"/>
                <w:szCs w:val="20"/>
              </w:rPr>
              <w:t>инжиниринговым центром унитарной некоммерческой организации «Фонд развития бизнеса Краснодарского края»</w:t>
            </w:r>
            <w:r w:rsidR="00390A1F">
              <w:rPr>
                <w:rStyle w:val="FontStyle19"/>
                <w:sz w:val="20"/>
                <w:szCs w:val="20"/>
              </w:rPr>
              <w:t xml:space="preserve"> </w:t>
            </w:r>
            <w:r w:rsidRPr="005A58B3">
              <w:rPr>
                <w:rFonts w:ascii="Times New Roman" w:hAnsi="Times New Roman" w:cs="Times New Roman"/>
                <w:sz w:val="20"/>
                <w:szCs w:val="20"/>
              </w:rPr>
              <w:t xml:space="preserve">(далее – </w:t>
            </w:r>
            <w:r w:rsidR="00390A1F">
              <w:rPr>
                <w:rFonts w:ascii="Times New Roman" w:hAnsi="Times New Roman" w:cs="Times New Roman"/>
                <w:sz w:val="20"/>
                <w:szCs w:val="20"/>
              </w:rPr>
              <w:t>Порядок</w:t>
            </w:r>
            <w:r w:rsidRPr="005A58B3">
              <w:rPr>
                <w:rFonts w:ascii="Times New Roman" w:hAnsi="Times New Roman" w:cs="Times New Roman"/>
                <w:sz w:val="20"/>
                <w:szCs w:val="20"/>
              </w:rPr>
              <w:t>)</w:t>
            </w:r>
            <w:r w:rsidRPr="005A58B3">
              <w:rPr>
                <w:rFonts w:ascii="Times New Roman" w:hAnsi="Times New Roman"/>
                <w:sz w:val="20"/>
                <w:szCs w:val="20"/>
              </w:rPr>
              <w:t xml:space="preserve">, размещенным на </w:t>
            </w:r>
            <w:r w:rsidR="00390A1F">
              <w:rPr>
                <w:rFonts w:ascii="Times New Roman" w:hAnsi="Times New Roman"/>
                <w:sz w:val="20"/>
                <w:szCs w:val="20"/>
              </w:rPr>
              <w:t>официальном</w:t>
            </w:r>
            <w:r w:rsidR="00390A1F" w:rsidRPr="005A58B3">
              <w:rPr>
                <w:rFonts w:ascii="Times New Roman" w:hAnsi="Times New Roman"/>
                <w:sz w:val="20"/>
                <w:szCs w:val="20"/>
              </w:rPr>
              <w:t xml:space="preserve"> </w:t>
            </w:r>
            <w:r w:rsidRPr="005A58B3">
              <w:rPr>
                <w:rFonts w:ascii="Times New Roman" w:hAnsi="Times New Roman"/>
                <w:sz w:val="20"/>
                <w:szCs w:val="20"/>
              </w:rPr>
              <w:t>сайте</w:t>
            </w:r>
            <w:r w:rsidR="00390A1F">
              <w:rPr>
                <w:rFonts w:ascii="Times New Roman" w:hAnsi="Times New Roman"/>
                <w:sz w:val="20"/>
                <w:szCs w:val="20"/>
              </w:rPr>
              <w:t xml:space="preserve"> </w:t>
            </w:r>
            <w:r w:rsidRPr="005A58B3">
              <w:rPr>
                <w:rFonts w:ascii="Times New Roman" w:hAnsi="Times New Roman"/>
                <w:sz w:val="20"/>
                <w:szCs w:val="20"/>
              </w:rPr>
              <w:t xml:space="preserve">Фонда. По требованию Заявителя ему может быть предоставлена для ознакомления копия соответствующего </w:t>
            </w:r>
            <w:r w:rsidR="00390A1F">
              <w:rPr>
                <w:rFonts w:ascii="Times New Roman" w:hAnsi="Times New Roman"/>
                <w:sz w:val="20"/>
                <w:szCs w:val="20"/>
              </w:rPr>
              <w:t>Порядка</w:t>
            </w:r>
            <w:r w:rsidRPr="005A58B3">
              <w:rPr>
                <w:rFonts w:ascii="Times New Roman" w:hAnsi="Times New Roman"/>
                <w:sz w:val="20"/>
                <w:szCs w:val="20"/>
              </w:rPr>
              <w:t xml:space="preserve"> на бумажном носителе.</w:t>
            </w:r>
          </w:p>
        </w:tc>
      </w:tr>
      <w:tr w:rsidR="005E22F3" w:rsidTr="00842524">
        <w:tc>
          <w:tcPr>
            <w:tcW w:w="9940" w:type="dxa"/>
            <w:gridSpan w:val="3"/>
            <w:tcBorders>
              <w:left w:val="single" w:sz="12" w:space="0" w:color="000000" w:themeColor="text1"/>
              <w:right w:val="single" w:sz="12" w:space="0" w:color="000000" w:themeColor="text1"/>
            </w:tcBorders>
            <w:shd w:val="clear" w:color="auto" w:fill="D9D9D9" w:themeFill="background1" w:themeFillShade="D9"/>
          </w:tcPr>
          <w:p w:rsidR="005E22F3" w:rsidRDefault="005E22F3" w:rsidP="00941587">
            <w:pPr>
              <w:spacing w:before="60" w:after="60"/>
              <w:jc w:val="center"/>
              <w:rPr>
                <w:rStyle w:val="FontStyle26"/>
                <w:sz w:val="24"/>
                <w:szCs w:val="24"/>
              </w:rPr>
            </w:pPr>
            <w:r w:rsidRPr="00B27A75">
              <w:rPr>
                <w:rFonts w:ascii="Times New Roman" w:hAnsi="Times New Roman"/>
                <w:b/>
                <w:sz w:val="20"/>
                <w:szCs w:val="20"/>
              </w:rPr>
              <w:t>Все поля анкеты обязательны для заполнения! При отсутствии данных ставить прочерк</w:t>
            </w:r>
          </w:p>
        </w:tc>
      </w:tr>
      <w:tr w:rsidR="005E22F3" w:rsidTr="00842524">
        <w:tc>
          <w:tcPr>
            <w:tcW w:w="9940" w:type="dxa"/>
            <w:gridSpan w:val="3"/>
            <w:tcBorders>
              <w:left w:val="single" w:sz="12" w:space="0" w:color="000000" w:themeColor="text1"/>
              <w:bottom w:val="single" w:sz="12" w:space="0" w:color="000000" w:themeColor="text1"/>
              <w:right w:val="single" w:sz="12" w:space="0" w:color="000000" w:themeColor="text1"/>
            </w:tcBorders>
          </w:tcPr>
          <w:p w:rsidR="005E22F3" w:rsidRDefault="005E22F3" w:rsidP="00941587">
            <w:pPr>
              <w:spacing w:before="60" w:after="60"/>
              <w:rPr>
                <w:rStyle w:val="FontStyle26"/>
                <w:sz w:val="24"/>
                <w:szCs w:val="24"/>
              </w:rPr>
            </w:pPr>
            <w:r w:rsidRPr="0023664B">
              <w:rPr>
                <w:rFonts w:ascii="Times New Roman" w:hAnsi="Times New Roman"/>
                <w:sz w:val="20"/>
                <w:szCs w:val="20"/>
              </w:rPr>
              <w:t>Дата обращения:</w:t>
            </w:r>
          </w:p>
        </w:tc>
      </w:tr>
      <w:tr w:rsidR="005E22F3" w:rsidRPr="0091394A" w:rsidTr="00842524">
        <w:tc>
          <w:tcPr>
            <w:tcW w:w="9940" w:type="dxa"/>
            <w:gridSpan w:val="3"/>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Pr>
          <w:p w:rsidR="005E22F3" w:rsidRPr="0091394A" w:rsidRDefault="005E22F3" w:rsidP="00941587">
            <w:pPr>
              <w:spacing w:before="60" w:after="60"/>
              <w:jc w:val="center"/>
              <w:rPr>
                <w:rStyle w:val="FontStyle26"/>
                <w:sz w:val="20"/>
                <w:szCs w:val="20"/>
              </w:rPr>
            </w:pPr>
            <w:r w:rsidRPr="0023664B">
              <w:rPr>
                <w:rFonts w:ascii="Times New Roman" w:hAnsi="Times New Roman"/>
                <w:b/>
                <w:sz w:val="20"/>
                <w:szCs w:val="20"/>
              </w:rPr>
              <w:t xml:space="preserve">1. Категория </w:t>
            </w:r>
            <w:r>
              <w:rPr>
                <w:rFonts w:ascii="Times New Roman" w:hAnsi="Times New Roman"/>
                <w:b/>
                <w:sz w:val="20"/>
                <w:szCs w:val="20"/>
              </w:rPr>
              <w:t>Заявителя</w:t>
            </w:r>
          </w:p>
        </w:tc>
      </w:tr>
      <w:tr w:rsidR="00747666" w:rsidRPr="0091394A" w:rsidTr="00842524">
        <w:tc>
          <w:tcPr>
            <w:tcW w:w="5234" w:type="dxa"/>
            <w:gridSpan w:val="2"/>
            <w:tcBorders>
              <w:left w:val="single" w:sz="12" w:space="0" w:color="000000" w:themeColor="text1"/>
            </w:tcBorders>
            <w:shd w:val="clear" w:color="auto" w:fill="auto"/>
          </w:tcPr>
          <w:p w:rsidR="00747666" w:rsidRDefault="00747666" w:rsidP="00747666">
            <w:pPr>
              <w:spacing w:before="60" w:after="60"/>
              <w:rPr>
                <w:rFonts w:ascii="Times New Roman" w:hAnsi="Times New Roman"/>
                <w:sz w:val="20"/>
                <w:szCs w:val="20"/>
              </w:rPr>
            </w:pPr>
            <w:r w:rsidRPr="0023664B">
              <w:rPr>
                <w:rFonts w:ascii="Times New Roman" w:hAnsi="Times New Roman"/>
                <w:sz w:val="20"/>
                <w:szCs w:val="20"/>
              </w:rPr>
              <w:t>□  индивидуальный предприниматель</w:t>
            </w:r>
          </w:p>
          <w:p w:rsidR="00747666" w:rsidRPr="0023664B" w:rsidRDefault="00747666" w:rsidP="00747666">
            <w:pPr>
              <w:spacing w:before="60" w:after="60"/>
              <w:rPr>
                <w:rFonts w:ascii="Times New Roman" w:hAnsi="Times New Roman"/>
                <w:b/>
                <w:sz w:val="20"/>
                <w:szCs w:val="20"/>
              </w:rPr>
            </w:pPr>
            <w:r>
              <w:rPr>
                <w:rFonts w:ascii="Times New Roman" w:hAnsi="Times New Roman"/>
                <w:sz w:val="20"/>
                <w:szCs w:val="20"/>
              </w:rPr>
              <w:t xml:space="preserve">пол:  </w:t>
            </w:r>
            <w:r w:rsidRPr="0023664B">
              <w:rPr>
                <w:rFonts w:ascii="Times New Roman" w:hAnsi="Times New Roman"/>
                <w:sz w:val="20"/>
                <w:szCs w:val="20"/>
              </w:rPr>
              <w:t xml:space="preserve">□  </w:t>
            </w:r>
            <w:r>
              <w:rPr>
                <w:rFonts w:ascii="Times New Roman" w:hAnsi="Times New Roman"/>
                <w:sz w:val="20"/>
                <w:szCs w:val="20"/>
              </w:rPr>
              <w:t xml:space="preserve">М  </w:t>
            </w:r>
            <w:r w:rsidRPr="0023664B">
              <w:rPr>
                <w:rFonts w:ascii="Times New Roman" w:hAnsi="Times New Roman"/>
                <w:sz w:val="20"/>
                <w:szCs w:val="20"/>
              </w:rPr>
              <w:t xml:space="preserve">□  </w:t>
            </w:r>
            <w:r>
              <w:rPr>
                <w:rFonts w:ascii="Times New Roman" w:hAnsi="Times New Roman"/>
                <w:sz w:val="20"/>
                <w:szCs w:val="20"/>
              </w:rPr>
              <w:t>Ж</w:t>
            </w:r>
          </w:p>
        </w:tc>
        <w:tc>
          <w:tcPr>
            <w:tcW w:w="4706" w:type="dxa"/>
            <w:tcBorders>
              <w:right w:val="single" w:sz="12" w:space="0" w:color="000000" w:themeColor="text1"/>
            </w:tcBorders>
            <w:shd w:val="clear" w:color="auto" w:fill="auto"/>
          </w:tcPr>
          <w:p w:rsidR="00747666" w:rsidRPr="0023664B" w:rsidRDefault="00747666" w:rsidP="00941587">
            <w:pPr>
              <w:spacing w:before="60" w:after="60"/>
              <w:rPr>
                <w:rFonts w:ascii="Times New Roman" w:hAnsi="Times New Roman"/>
                <w:b/>
                <w:sz w:val="20"/>
                <w:szCs w:val="20"/>
              </w:rPr>
            </w:pPr>
            <w:r w:rsidRPr="0023664B">
              <w:rPr>
                <w:rFonts w:ascii="Times New Roman" w:hAnsi="Times New Roman"/>
                <w:sz w:val="20"/>
                <w:szCs w:val="20"/>
              </w:rPr>
              <w:t>□  юридическое лицо</w:t>
            </w:r>
          </w:p>
          <w:p w:rsidR="00747666" w:rsidRPr="0023664B" w:rsidRDefault="00747666" w:rsidP="00941587">
            <w:pPr>
              <w:spacing w:before="60" w:after="60"/>
              <w:rPr>
                <w:rFonts w:ascii="Times New Roman" w:hAnsi="Times New Roman"/>
                <w:b/>
                <w:sz w:val="20"/>
                <w:szCs w:val="20"/>
              </w:rPr>
            </w:pP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D9D9D9" w:themeFill="background1" w:themeFillShade="D9"/>
          </w:tcPr>
          <w:p w:rsidR="005E22F3" w:rsidRPr="0023664B" w:rsidRDefault="005E22F3" w:rsidP="00941587">
            <w:pPr>
              <w:spacing w:before="60" w:after="60"/>
              <w:jc w:val="center"/>
              <w:rPr>
                <w:rFonts w:ascii="Times New Roman" w:hAnsi="Times New Roman"/>
                <w:b/>
                <w:sz w:val="20"/>
                <w:szCs w:val="20"/>
              </w:rPr>
            </w:pPr>
            <w:r w:rsidRPr="0023664B">
              <w:rPr>
                <w:rFonts w:ascii="Times New Roman" w:hAnsi="Times New Roman"/>
                <w:b/>
                <w:bCs/>
                <w:sz w:val="20"/>
                <w:szCs w:val="20"/>
              </w:rPr>
              <w:t xml:space="preserve">2. Информация о </w:t>
            </w:r>
            <w:r>
              <w:rPr>
                <w:rFonts w:ascii="Times New Roman" w:hAnsi="Times New Roman"/>
                <w:b/>
                <w:bCs/>
                <w:sz w:val="20"/>
                <w:szCs w:val="20"/>
              </w:rPr>
              <w:t>Заявителе</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rPr>
                <w:rFonts w:ascii="Times New Roman" w:hAnsi="Times New Roman"/>
                <w:b/>
                <w:sz w:val="20"/>
                <w:szCs w:val="20"/>
              </w:rPr>
            </w:pPr>
            <w:r w:rsidRPr="0023664B">
              <w:rPr>
                <w:rFonts w:ascii="Times New Roman" w:hAnsi="Times New Roman"/>
                <w:bCs/>
                <w:sz w:val="20"/>
                <w:szCs w:val="20"/>
              </w:rPr>
              <w:t>Полное наименование с указанием организационно-правовой формы</w:t>
            </w:r>
            <w:r>
              <w:rPr>
                <w:rFonts w:ascii="Times New Roman" w:hAnsi="Times New Roman"/>
                <w:bCs/>
                <w:sz w:val="20"/>
                <w:szCs w:val="20"/>
              </w:rPr>
              <w:t xml:space="preserve"> – для юридического лица, ФИО – для индивидуального предпринимателя</w:t>
            </w:r>
            <w:r w:rsidRPr="0023664B">
              <w:rPr>
                <w:rFonts w:ascii="Times New Roman" w:hAnsi="Times New Roman"/>
                <w:bCs/>
                <w:sz w:val="20"/>
                <w:szCs w:val="20"/>
              </w:rPr>
              <w:t>:</w:t>
            </w:r>
            <w:r w:rsidRPr="0023664B">
              <w:rPr>
                <w:rFonts w:ascii="Times New Roman" w:hAnsi="Times New Roman"/>
                <w:bCs/>
                <w:sz w:val="20"/>
                <w:szCs w:val="20"/>
              </w:rPr>
              <w:br/>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rPr>
                <w:rFonts w:ascii="Times New Roman" w:hAnsi="Times New Roman"/>
                <w:b/>
                <w:sz w:val="20"/>
                <w:szCs w:val="20"/>
              </w:rPr>
            </w:pPr>
            <w:r w:rsidRPr="0023664B">
              <w:rPr>
                <w:rFonts w:ascii="Times New Roman" w:hAnsi="Times New Roman"/>
                <w:bCs/>
                <w:sz w:val="20"/>
                <w:szCs w:val="20"/>
              </w:rPr>
              <w:t>ИНН</w:t>
            </w:r>
            <w:r>
              <w:rPr>
                <w:rFonts w:ascii="Times New Roman" w:hAnsi="Times New Roman"/>
                <w:bCs/>
                <w:sz w:val="20"/>
                <w:szCs w:val="20"/>
              </w:rPr>
              <w:t>/КПП</w:t>
            </w:r>
            <w:r w:rsidRPr="0023664B">
              <w:rPr>
                <w:rFonts w:ascii="Times New Roman" w:hAnsi="Times New Roman"/>
                <w:bCs/>
                <w:sz w:val="20"/>
                <w:szCs w:val="20"/>
              </w:rPr>
              <w:t>:</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rPr>
                <w:rFonts w:ascii="Times New Roman" w:hAnsi="Times New Roman"/>
                <w:bCs/>
                <w:sz w:val="20"/>
                <w:szCs w:val="20"/>
              </w:rPr>
            </w:pPr>
            <w:r>
              <w:rPr>
                <w:rFonts w:ascii="Times New Roman" w:hAnsi="Times New Roman"/>
                <w:bCs/>
                <w:sz w:val="20"/>
                <w:szCs w:val="20"/>
              </w:rPr>
              <w:t>ОГРН/ОГРНИП:</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D211FD">
            <w:pPr>
              <w:spacing w:before="60" w:after="60"/>
              <w:rPr>
                <w:rFonts w:ascii="Times New Roman" w:hAnsi="Times New Roman"/>
                <w:b/>
                <w:sz w:val="20"/>
                <w:szCs w:val="20"/>
              </w:rPr>
            </w:pPr>
            <w:r w:rsidRPr="0023664B">
              <w:rPr>
                <w:rFonts w:ascii="Times New Roman" w:hAnsi="Times New Roman"/>
                <w:bCs/>
                <w:sz w:val="20"/>
                <w:szCs w:val="20"/>
              </w:rPr>
              <w:t>Основной ОКВЭД (номер, расшифровка):</w:t>
            </w:r>
            <w:r>
              <w:rPr>
                <w:rFonts w:ascii="Times New Roman" w:hAnsi="Times New Roman"/>
                <w:b/>
                <w:sz w:val="20"/>
                <w:szCs w:val="20"/>
              </w:rPr>
              <w:br/>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rPr>
                <w:rFonts w:ascii="Times New Roman" w:hAnsi="Times New Roman"/>
                <w:b/>
                <w:sz w:val="20"/>
                <w:szCs w:val="20"/>
              </w:rPr>
            </w:pPr>
            <w:r w:rsidRPr="0023664B">
              <w:rPr>
                <w:rFonts w:ascii="Times New Roman" w:hAnsi="Times New Roman"/>
                <w:bCs/>
                <w:sz w:val="20"/>
                <w:szCs w:val="20"/>
              </w:rPr>
              <w:t>Фактический вид деятельности:</w:t>
            </w:r>
            <w:r>
              <w:rPr>
                <w:rFonts w:ascii="Times New Roman" w:hAnsi="Times New Roman"/>
                <w:bCs/>
                <w:sz w:val="20"/>
                <w:szCs w:val="20"/>
              </w:rPr>
              <w:t xml:space="preserve"> </w:t>
            </w:r>
            <w:r>
              <w:rPr>
                <w:rFonts w:ascii="Times New Roman" w:hAnsi="Times New Roman"/>
                <w:bCs/>
                <w:sz w:val="20"/>
                <w:szCs w:val="20"/>
              </w:rPr>
              <w:br/>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rPr>
                <w:rFonts w:ascii="Times New Roman" w:hAnsi="Times New Roman"/>
                <w:b/>
                <w:sz w:val="20"/>
                <w:szCs w:val="20"/>
              </w:rPr>
            </w:pPr>
            <w:r w:rsidRPr="0023664B">
              <w:rPr>
                <w:rFonts w:ascii="Times New Roman" w:hAnsi="Times New Roman"/>
                <w:bCs/>
                <w:sz w:val="20"/>
                <w:szCs w:val="20"/>
              </w:rPr>
              <w:t>Должность, Ф.И.О. руководителя СМСП (</w:t>
            </w:r>
            <w:r>
              <w:rPr>
                <w:rFonts w:ascii="Times New Roman" w:hAnsi="Times New Roman"/>
                <w:bCs/>
                <w:sz w:val="20"/>
                <w:szCs w:val="20"/>
              </w:rPr>
              <w:t>без сокращений, в соответствии с выпиской из госреестра</w:t>
            </w:r>
            <w:r w:rsidRPr="0023664B">
              <w:rPr>
                <w:rFonts w:ascii="Times New Roman" w:hAnsi="Times New Roman"/>
                <w:bCs/>
                <w:sz w:val="20"/>
                <w:szCs w:val="20"/>
              </w:rPr>
              <w:t>):</w:t>
            </w:r>
            <w:r w:rsidRPr="0023664B">
              <w:rPr>
                <w:rFonts w:ascii="Times New Roman" w:hAnsi="Times New Roman"/>
                <w:bCs/>
                <w:sz w:val="20"/>
                <w:szCs w:val="20"/>
              </w:rPr>
              <w:br/>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D211FD">
            <w:pPr>
              <w:spacing w:before="60" w:after="60"/>
              <w:rPr>
                <w:rFonts w:ascii="Times New Roman" w:hAnsi="Times New Roman"/>
                <w:b/>
                <w:sz w:val="20"/>
                <w:szCs w:val="20"/>
              </w:rPr>
            </w:pPr>
            <w:r w:rsidRPr="005E47A0">
              <w:rPr>
                <w:rFonts w:ascii="Times New Roman" w:hAnsi="Times New Roman"/>
                <w:bCs/>
                <w:i/>
                <w:sz w:val="20"/>
                <w:szCs w:val="20"/>
              </w:rPr>
              <w:t>В случае</w:t>
            </w:r>
            <w:r>
              <w:rPr>
                <w:rFonts w:ascii="Times New Roman" w:hAnsi="Times New Roman"/>
                <w:bCs/>
                <w:i/>
                <w:sz w:val="20"/>
                <w:szCs w:val="20"/>
              </w:rPr>
              <w:t>,</w:t>
            </w:r>
            <w:r w:rsidRPr="005E47A0">
              <w:rPr>
                <w:rFonts w:ascii="Times New Roman" w:hAnsi="Times New Roman"/>
                <w:bCs/>
                <w:i/>
                <w:sz w:val="20"/>
                <w:szCs w:val="20"/>
              </w:rPr>
              <w:t xml:space="preserve"> если от лица СМСП за руководителя расписывается уполномоченное соответствующей доверенностью лицо</w:t>
            </w:r>
            <w:r>
              <w:rPr>
                <w:rFonts w:ascii="Times New Roman" w:hAnsi="Times New Roman"/>
                <w:bCs/>
                <w:i/>
                <w:sz w:val="20"/>
                <w:szCs w:val="20"/>
              </w:rPr>
              <w:t>,</w:t>
            </w:r>
            <w:r w:rsidRPr="0023664B">
              <w:rPr>
                <w:rFonts w:ascii="Times New Roman" w:hAnsi="Times New Roman"/>
                <w:bCs/>
                <w:sz w:val="20"/>
                <w:szCs w:val="20"/>
              </w:rPr>
              <w:t xml:space="preserve"> Ф.И.О. лица, действующего по доверенности (</w:t>
            </w:r>
            <w:r>
              <w:rPr>
                <w:rFonts w:ascii="Times New Roman" w:hAnsi="Times New Roman"/>
                <w:bCs/>
                <w:sz w:val="20"/>
                <w:szCs w:val="20"/>
              </w:rPr>
              <w:t>без сокращений</w:t>
            </w:r>
            <w:r w:rsidRPr="0023664B">
              <w:rPr>
                <w:rFonts w:ascii="Times New Roman" w:hAnsi="Times New Roman"/>
                <w:bCs/>
                <w:sz w:val="20"/>
                <w:szCs w:val="20"/>
              </w:rPr>
              <w:t>):</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D211FD">
            <w:pPr>
              <w:spacing w:before="60" w:after="60"/>
              <w:rPr>
                <w:rFonts w:ascii="Times New Roman" w:hAnsi="Times New Roman"/>
                <w:b/>
                <w:sz w:val="20"/>
                <w:szCs w:val="20"/>
              </w:rPr>
            </w:pPr>
            <w:r w:rsidRPr="0023664B">
              <w:rPr>
                <w:rFonts w:ascii="Times New Roman" w:hAnsi="Times New Roman"/>
                <w:bCs/>
                <w:sz w:val="20"/>
                <w:szCs w:val="20"/>
              </w:rPr>
              <w:t>Должность</w:t>
            </w:r>
            <w:r>
              <w:rPr>
                <w:rFonts w:ascii="Times New Roman" w:hAnsi="Times New Roman"/>
                <w:bCs/>
                <w:sz w:val="20"/>
                <w:szCs w:val="20"/>
              </w:rPr>
              <w:t>,</w:t>
            </w:r>
            <w:r w:rsidRPr="0023664B">
              <w:rPr>
                <w:rFonts w:ascii="Times New Roman" w:hAnsi="Times New Roman"/>
                <w:bCs/>
                <w:sz w:val="20"/>
                <w:szCs w:val="20"/>
              </w:rPr>
              <w:t xml:space="preserve"> Ф.И.О. представителя СМСП (полностью), который будет непосредственно получать услугу </w:t>
            </w:r>
            <w:r>
              <w:rPr>
                <w:rFonts w:ascii="Times New Roman" w:hAnsi="Times New Roman"/>
                <w:bCs/>
                <w:sz w:val="20"/>
                <w:szCs w:val="20"/>
              </w:rPr>
              <w:t>ИЦ</w:t>
            </w:r>
            <w:r w:rsidRPr="0023664B">
              <w:rPr>
                <w:rFonts w:ascii="Times New Roman" w:hAnsi="Times New Roman"/>
                <w:bCs/>
                <w:sz w:val="20"/>
                <w:szCs w:val="20"/>
              </w:rPr>
              <w:t xml:space="preserve"> от лица СМСП</w:t>
            </w:r>
            <w:r>
              <w:rPr>
                <w:rFonts w:ascii="Times New Roman" w:hAnsi="Times New Roman"/>
                <w:bCs/>
                <w:sz w:val="20"/>
                <w:szCs w:val="20"/>
              </w:rPr>
              <w:t xml:space="preserve"> (слушатель)</w:t>
            </w:r>
            <w:r w:rsidRPr="0023664B">
              <w:rPr>
                <w:rFonts w:ascii="Times New Roman" w:hAnsi="Times New Roman"/>
                <w:bCs/>
                <w:sz w:val="20"/>
                <w:szCs w:val="20"/>
              </w:rPr>
              <w:t xml:space="preserve">: </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rPr>
                <w:rFonts w:ascii="Times New Roman" w:hAnsi="Times New Roman"/>
                <w:b/>
                <w:sz w:val="20"/>
                <w:szCs w:val="20"/>
              </w:rPr>
            </w:pPr>
            <w:r w:rsidRPr="0023664B">
              <w:rPr>
                <w:rFonts w:ascii="Times New Roman" w:hAnsi="Times New Roman"/>
                <w:bCs/>
                <w:sz w:val="20"/>
                <w:szCs w:val="20"/>
              </w:rPr>
              <w:t>Контактный телефон:</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rPr>
                <w:rFonts w:ascii="Times New Roman" w:hAnsi="Times New Roman"/>
                <w:b/>
                <w:sz w:val="20"/>
                <w:szCs w:val="20"/>
              </w:rPr>
            </w:pPr>
            <w:r w:rsidRPr="0023664B">
              <w:rPr>
                <w:rFonts w:ascii="Times New Roman" w:hAnsi="Times New Roman"/>
                <w:bCs/>
                <w:sz w:val="20"/>
                <w:szCs w:val="20"/>
              </w:rPr>
              <w:t>Адрес электронной почты:</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rPr>
                <w:rFonts w:ascii="Times New Roman" w:hAnsi="Times New Roman"/>
                <w:bCs/>
                <w:sz w:val="20"/>
                <w:szCs w:val="20"/>
              </w:rPr>
            </w:pPr>
            <w:r w:rsidRPr="0023664B">
              <w:rPr>
                <w:rFonts w:ascii="Times New Roman" w:hAnsi="Times New Roman"/>
                <w:bCs/>
                <w:sz w:val="20"/>
                <w:szCs w:val="20"/>
              </w:rPr>
              <w:t xml:space="preserve">Адрес сайта в сети </w:t>
            </w:r>
            <w:r w:rsidRPr="0023664B">
              <w:rPr>
                <w:rFonts w:ascii="Times New Roman" w:hAnsi="Times New Roman"/>
                <w:bCs/>
                <w:sz w:val="20"/>
                <w:szCs w:val="20"/>
                <w:lang w:val="en-US"/>
              </w:rPr>
              <w:t>Internet</w:t>
            </w:r>
            <w:r w:rsidRPr="0023664B">
              <w:rPr>
                <w:rFonts w:ascii="Times New Roman" w:hAnsi="Times New Roman"/>
                <w:bCs/>
                <w:sz w:val="20"/>
                <w:szCs w:val="20"/>
              </w:rPr>
              <w:t>:</w:t>
            </w:r>
          </w:p>
        </w:tc>
      </w:tr>
      <w:tr w:rsidR="005E22F3" w:rsidRPr="0091394A" w:rsidTr="00842524">
        <w:trPr>
          <w:trHeight w:val="1300"/>
        </w:trPr>
        <w:tc>
          <w:tcPr>
            <w:tcW w:w="9940" w:type="dxa"/>
            <w:gridSpan w:val="3"/>
            <w:tcBorders>
              <w:left w:val="single" w:sz="12" w:space="0" w:color="000000" w:themeColor="text1"/>
              <w:right w:val="single" w:sz="12" w:space="0" w:color="000000" w:themeColor="text1"/>
            </w:tcBorders>
            <w:shd w:val="clear" w:color="auto" w:fill="auto"/>
          </w:tcPr>
          <w:p w:rsidR="005E22F3" w:rsidRDefault="005E22F3" w:rsidP="00941587">
            <w:pPr>
              <w:spacing w:before="60" w:after="60"/>
              <w:rPr>
                <w:rFonts w:ascii="Times New Roman" w:hAnsi="Times New Roman"/>
                <w:bCs/>
                <w:sz w:val="20"/>
                <w:szCs w:val="20"/>
              </w:rPr>
            </w:pPr>
            <w:r w:rsidRPr="0023664B">
              <w:rPr>
                <w:rFonts w:ascii="Times New Roman" w:hAnsi="Times New Roman"/>
                <w:bCs/>
                <w:sz w:val="20"/>
                <w:szCs w:val="20"/>
              </w:rPr>
              <w:t xml:space="preserve">Адрес регистрации (в соответствии с выпиской из госреестра): </w:t>
            </w:r>
          </w:p>
          <w:p w:rsidR="005E22F3" w:rsidRPr="0023664B" w:rsidRDefault="005E22F3" w:rsidP="00941587">
            <w:pPr>
              <w:spacing w:before="60" w:after="60"/>
              <w:rPr>
                <w:rFonts w:ascii="Times New Roman" w:hAnsi="Times New Roman"/>
                <w:bCs/>
                <w:sz w:val="20"/>
                <w:szCs w:val="20"/>
              </w:rPr>
            </w:pPr>
            <w:r w:rsidRPr="0023664B">
              <w:rPr>
                <w:rFonts w:ascii="Times New Roman" w:hAnsi="Times New Roman"/>
                <w:bCs/>
                <w:sz w:val="20"/>
                <w:szCs w:val="20"/>
              </w:rPr>
              <w:t>Субъект РФ:</w:t>
            </w:r>
            <w:r w:rsidRPr="0023664B">
              <w:rPr>
                <w:rFonts w:ascii="Times New Roman" w:hAnsi="Times New Roman"/>
                <w:b/>
                <w:bCs/>
                <w:sz w:val="20"/>
                <w:szCs w:val="20"/>
              </w:rPr>
              <w:t xml:space="preserve"> </w:t>
            </w:r>
            <w:r w:rsidRPr="008A3B79">
              <w:rPr>
                <w:rFonts w:ascii="Times New Roman" w:hAnsi="Times New Roman"/>
                <w:bCs/>
                <w:sz w:val="20"/>
                <w:szCs w:val="20"/>
              </w:rPr>
              <w:t>Краснодарский край</w:t>
            </w:r>
          </w:p>
          <w:p w:rsidR="005E22F3" w:rsidRPr="0023664B" w:rsidRDefault="005E22F3" w:rsidP="00941587">
            <w:pPr>
              <w:spacing w:before="60" w:after="60"/>
              <w:rPr>
                <w:rFonts w:ascii="Times New Roman" w:hAnsi="Times New Roman"/>
                <w:bCs/>
                <w:sz w:val="20"/>
                <w:szCs w:val="20"/>
              </w:rPr>
            </w:pPr>
            <w:r w:rsidRPr="0023664B">
              <w:rPr>
                <w:rFonts w:ascii="Times New Roman" w:hAnsi="Times New Roman"/>
                <w:bCs/>
                <w:sz w:val="20"/>
                <w:szCs w:val="20"/>
              </w:rPr>
              <w:t>Район:</w:t>
            </w:r>
          </w:p>
          <w:p w:rsidR="005E22F3" w:rsidRPr="0023664B" w:rsidRDefault="005E22F3" w:rsidP="00941587">
            <w:pPr>
              <w:spacing w:before="60" w:after="60"/>
              <w:rPr>
                <w:rFonts w:ascii="Times New Roman" w:hAnsi="Times New Roman"/>
                <w:bCs/>
                <w:sz w:val="20"/>
                <w:szCs w:val="20"/>
              </w:rPr>
            </w:pPr>
            <w:r w:rsidRPr="0023664B">
              <w:rPr>
                <w:rFonts w:ascii="Times New Roman" w:hAnsi="Times New Roman"/>
                <w:bCs/>
                <w:sz w:val="20"/>
                <w:szCs w:val="20"/>
              </w:rPr>
              <w:t>Населенный пункт, улица, дом, квартира (офис):</w:t>
            </w:r>
            <w:r>
              <w:rPr>
                <w:rFonts w:ascii="Times New Roman" w:hAnsi="Times New Roman"/>
                <w:bCs/>
                <w:sz w:val="20"/>
                <w:szCs w:val="20"/>
              </w:rPr>
              <w:br/>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D9D9D9" w:themeFill="background1" w:themeFillShade="D9"/>
          </w:tcPr>
          <w:p w:rsidR="005E22F3" w:rsidRPr="0023664B" w:rsidRDefault="005E22F3" w:rsidP="00941587">
            <w:pPr>
              <w:spacing w:before="60" w:after="60"/>
              <w:jc w:val="center"/>
              <w:rPr>
                <w:rFonts w:ascii="Times New Roman" w:hAnsi="Times New Roman"/>
                <w:bCs/>
                <w:sz w:val="20"/>
                <w:szCs w:val="20"/>
              </w:rPr>
            </w:pPr>
            <w:r w:rsidRPr="0023664B">
              <w:rPr>
                <w:rFonts w:ascii="Times New Roman" w:hAnsi="Times New Roman"/>
                <w:b/>
                <w:bCs/>
                <w:sz w:val="20"/>
                <w:szCs w:val="20"/>
              </w:rPr>
              <w:t>3. Общая информация</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Default="005E22F3" w:rsidP="00941587">
            <w:pPr>
              <w:spacing w:before="60" w:after="60"/>
              <w:rPr>
                <w:rFonts w:ascii="Times New Roman" w:hAnsi="Times New Roman"/>
                <w:sz w:val="20"/>
                <w:szCs w:val="20"/>
              </w:rPr>
            </w:pPr>
            <w:r>
              <w:rPr>
                <w:rFonts w:ascii="Times New Roman" w:hAnsi="Times New Roman"/>
                <w:b/>
                <w:bCs/>
                <w:sz w:val="20"/>
                <w:szCs w:val="20"/>
              </w:rPr>
              <w:t>Описание у</w:t>
            </w:r>
            <w:r w:rsidRPr="0023664B">
              <w:rPr>
                <w:rFonts w:ascii="Times New Roman" w:hAnsi="Times New Roman"/>
                <w:b/>
                <w:bCs/>
                <w:sz w:val="20"/>
                <w:szCs w:val="20"/>
              </w:rPr>
              <w:t xml:space="preserve">слуги </w:t>
            </w:r>
            <w:r>
              <w:rPr>
                <w:rFonts w:ascii="Times New Roman" w:hAnsi="Times New Roman"/>
                <w:b/>
                <w:bCs/>
                <w:sz w:val="20"/>
                <w:szCs w:val="20"/>
              </w:rPr>
              <w:t>ИЦ</w:t>
            </w:r>
            <w:r w:rsidRPr="0023664B">
              <w:rPr>
                <w:rFonts w:ascii="Times New Roman" w:hAnsi="Times New Roman"/>
                <w:b/>
                <w:bCs/>
                <w:sz w:val="20"/>
                <w:szCs w:val="20"/>
              </w:rPr>
              <w:t xml:space="preserve"> для СМСП </w:t>
            </w:r>
            <w:r w:rsidRPr="00B7285D">
              <w:rPr>
                <w:rFonts w:ascii="Times New Roman" w:hAnsi="Times New Roman"/>
                <w:sz w:val="20"/>
                <w:szCs w:val="20"/>
              </w:rPr>
              <w:t xml:space="preserve"> </w:t>
            </w:r>
          </w:p>
          <w:p w:rsidR="005E22F3" w:rsidRPr="0023664B" w:rsidRDefault="005E22F3" w:rsidP="00941587">
            <w:pPr>
              <w:spacing w:before="60" w:after="60"/>
              <w:rPr>
                <w:rFonts w:ascii="Times New Roman" w:hAnsi="Times New Roman"/>
                <w:bCs/>
                <w:sz w:val="20"/>
                <w:szCs w:val="20"/>
              </w:rPr>
            </w:pPr>
            <w:r>
              <w:rPr>
                <w:rFonts w:ascii="Times New Roman" w:hAnsi="Times New Roman"/>
                <w:sz w:val="20"/>
                <w:szCs w:val="20"/>
              </w:rPr>
              <w:t>(отметить необходимое)</w:t>
            </w:r>
          </w:p>
        </w:tc>
      </w:tr>
      <w:tr w:rsidR="005E22F3" w:rsidRPr="007207EA" w:rsidTr="00D211FD">
        <w:trPr>
          <w:trHeight w:val="1125"/>
        </w:trPr>
        <w:tc>
          <w:tcPr>
            <w:tcW w:w="3275" w:type="dxa"/>
            <w:tcBorders>
              <w:left w:val="single" w:sz="12" w:space="0" w:color="000000" w:themeColor="text1"/>
            </w:tcBorders>
            <w:shd w:val="clear" w:color="auto" w:fill="auto"/>
          </w:tcPr>
          <w:p w:rsidR="005E22F3" w:rsidRPr="007207EA" w:rsidRDefault="005E22F3" w:rsidP="00941587">
            <w:pPr>
              <w:spacing w:before="60" w:after="60"/>
              <w:rPr>
                <w:rFonts w:ascii="Times New Roman" w:hAnsi="Times New Roman" w:cs="Times New Roman"/>
                <w:bCs/>
                <w:sz w:val="20"/>
                <w:szCs w:val="20"/>
              </w:rPr>
            </w:pPr>
          </w:p>
        </w:tc>
        <w:tc>
          <w:tcPr>
            <w:tcW w:w="6665" w:type="dxa"/>
            <w:gridSpan w:val="2"/>
            <w:tcBorders>
              <w:right w:val="single" w:sz="12" w:space="0" w:color="000000" w:themeColor="text1"/>
            </w:tcBorders>
            <w:shd w:val="clear" w:color="auto" w:fill="auto"/>
          </w:tcPr>
          <w:p w:rsidR="005E22F3" w:rsidRPr="00BB5CAA" w:rsidRDefault="005E22F3" w:rsidP="00941587">
            <w:pPr>
              <w:spacing w:before="60" w:after="60"/>
              <w:jc w:val="both"/>
              <w:rPr>
                <w:rFonts w:ascii="Times New Roman" w:hAnsi="Times New Roman" w:cs="Times New Roman"/>
                <w:bCs/>
                <w:sz w:val="20"/>
                <w:szCs w:val="20"/>
              </w:rPr>
            </w:pPr>
          </w:p>
        </w:tc>
      </w:tr>
      <w:tr w:rsidR="005E22F3" w:rsidRPr="007207EA" w:rsidTr="00842524">
        <w:tc>
          <w:tcPr>
            <w:tcW w:w="9940" w:type="dxa"/>
            <w:gridSpan w:val="3"/>
            <w:tcBorders>
              <w:left w:val="single" w:sz="12" w:space="0" w:color="000000" w:themeColor="text1"/>
              <w:right w:val="single" w:sz="12" w:space="0" w:color="000000" w:themeColor="text1"/>
            </w:tcBorders>
            <w:shd w:val="clear" w:color="auto" w:fill="auto"/>
          </w:tcPr>
          <w:p w:rsidR="00D76CCF" w:rsidRPr="00884FFD" w:rsidRDefault="00D76CCF" w:rsidP="00941587">
            <w:pPr>
              <w:spacing w:before="60" w:after="60"/>
              <w:jc w:val="both"/>
              <w:rPr>
                <w:rStyle w:val="FontStyle19"/>
                <w:sz w:val="20"/>
                <w:szCs w:val="20"/>
              </w:rPr>
            </w:pPr>
            <w:r w:rsidRPr="00884FFD">
              <w:rPr>
                <w:rFonts w:ascii="Times New Roman" w:eastAsia="Times New Roman" w:hAnsi="Times New Roman" w:cs="Times New Roman"/>
                <w:sz w:val="20"/>
                <w:szCs w:val="20"/>
              </w:rPr>
              <w:lastRenderedPageBreak/>
              <w:t xml:space="preserve">Услуга ИЦ может предоставляться Заявителю на безвозмездной основе и (или) на условиях частичного софинансирования. </w:t>
            </w:r>
            <w:r w:rsidRPr="00884FFD">
              <w:rPr>
                <w:rFonts w:ascii="Times New Roman" w:hAnsi="Times New Roman" w:cs="Times New Roman"/>
                <w:sz w:val="20"/>
                <w:szCs w:val="20"/>
              </w:rPr>
              <w:t>При этом следует учитывать, что Услуга полученная</w:t>
            </w:r>
            <w:r w:rsidRPr="00884FFD">
              <w:rPr>
                <w:rFonts w:ascii="Times New Roman" w:hAnsi="Times New Roman" w:cs="Times New Roman"/>
                <w:sz w:val="20"/>
                <w:szCs w:val="20"/>
                <w:shd w:val="clear" w:color="auto" w:fill="FFFFFF"/>
              </w:rPr>
              <w:t xml:space="preserve"> на безвозмездной основе и (или) на условиях софинансирования со стороны Фонда признается внереализационным доходом Заявителя (ст. 248, ст. 250 Налогового кодекса РФ), в связи с чем у Заявителя </w:t>
            </w:r>
            <w:r w:rsidRPr="00884FFD">
              <w:rPr>
                <w:rStyle w:val="FontStyle19"/>
                <w:sz w:val="20"/>
                <w:szCs w:val="20"/>
              </w:rPr>
              <w:t>может возникнуть обязательство по уплате налога.</w:t>
            </w:r>
          </w:p>
          <w:p w:rsidR="005E22F3" w:rsidRPr="00A81230" w:rsidRDefault="00D76CCF" w:rsidP="00884FFD">
            <w:pPr>
              <w:spacing w:before="60" w:after="60"/>
              <w:jc w:val="both"/>
              <w:rPr>
                <w:rFonts w:ascii="Times New Roman" w:hAnsi="Times New Roman" w:cs="Times New Roman"/>
                <w:bCs/>
                <w:sz w:val="20"/>
                <w:szCs w:val="20"/>
              </w:rPr>
            </w:pPr>
            <w:r w:rsidRPr="00884FFD">
              <w:rPr>
                <w:rStyle w:val="FontStyle19"/>
                <w:sz w:val="20"/>
                <w:szCs w:val="20"/>
              </w:rPr>
              <w:t>Р</w:t>
            </w:r>
            <w:r w:rsidR="005E22F3" w:rsidRPr="00884FFD">
              <w:rPr>
                <w:rStyle w:val="FontStyle19"/>
                <w:sz w:val="20"/>
                <w:szCs w:val="20"/>
              </w:rPr>
              <w:t>азмер софинансирования</w:t>
            </w:r>
            <w:r w:rsidRPr="00884FFD">
              <w:rPr>
                <w:rStyle w:val="FontStyle19"/>
                <w:sz w:val="20"/>
                <w:szCs w:val="20"/>
              </w:rPr>
              <w:t xml:space="preserve"> </w:t>
            </w:r>
            <w:r w:rsidR="005E22F3" w:rsidRPr="00884FFD">
              <w:rPr>
                <w:rStyle w:val="FontStyle19"/>
                <w:sz w:val="20"/>
                <w:szCs w:val="20"/>
              </w:rPr>
              <w:t xml:space="preserve">и порядок оплаты определяются в </w:t>
            </w:r>
            <w:r w:rsidR="00884FFD" w:rsidRPr="00884FFD">
              <w:rPr>
                <w:rStyle w:val="FontStyle19"/>
                <w:sz w:val="20"/>
                <w:szCs w:val="20"/>
              </w:rPr>
              <w:t>соответствии с</w:t>
            </w:r>
            <w:r w:rsidR="005E22F3" w:rsidRPr="00884FFD">
              <w:rPr>
                <w:rStyle w:val="FontStyle19"/>
                <w:sz w:val="20"/>
                <w:szCs w:val="20"/>
              </w:rPr>
              <w:t xml:space="preserve"> </w:t>
            </w:r>
            <w:r w:rsidR="00884FFD" w:rsidRPr="00884FFD">
              <w:rPr>
                <w:rStyle w:val="FontStyle19"/>
                <w:sz w:val="20"/>
                <w:szCs w:val="20"/>
              </w:rPr>
              <w:t>Порядком</w:t>
            </w:r>
            <w:r w:rsidR="005E22F3" w:rsidRPr="00884FFD">
              <w:rPr>
                <w:rStyle w:val="FontStyle19"/>
                <w:sz w:val="20"/>
                <w:szCs w:val="20"/>
              </w:rPr>
              <w:t>.</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Заявитель подтверждает, что:</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1. вся информация, содержащаяся в настоящем Соглашении-анкете, является подлинной</w:t>
            </w:r>
            <w:r>
              <w:rPr>
                <w:rFonts w:ascii="Times New Roman" w:hAnsi="Times New Roman" w:cs="Times New Roman"/>
                <w:sz w:val="20"/>
                <w:szCs w:val="20"/>
              </w:rPr>
              <w:t>,</w:t>
            </w:r>
            <w:r w:rsidRPr="00A4348A">
              <w:rPr>
                <w:rFonts w:ascii="Times New Roman" w:hAnsi="Times New Roman" w:cs="Times New Roman"/>
                <w:sz w:val="20"/>
                <w:szCs w:val="20"/>
              </w:rPr>
              <w:t xml:space="preserve"> и дает согласие на доступ к ней любых заинтересованных лиц;</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2. несет ответственность за достоверность информации и сведений, представляемых в Фонд;</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xml:space="preserve">3. соответствует следующим требованиям: </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зарегистрирован в установленном порядке на территории Краснодарского края в качестве юридического лица или индивидуального предпринимателя,</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соответствует требованиям, установленным Федеральным законом от 24 июля 2007 года № 209-ФЗ «О развитии малого и среднего предпринимательства в Российской Федерации» – включен в Единый реестр субъектов малого и среднего предпринимательства в качестве субъекта малого или среднего предпринимательства,</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не находится в стадии реорганизации, ликвидации или банкротства,</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не является участником соглашений о разделе продукции,</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не осуществляет предпринимательскую деятельность в сфере игорного бизнеса,</w:t>
            </w:r>
          </w:p>
          <w:p w:rsidR="005E22F3"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5E22F3" w:rsidRPr="00A4348A" w:rsidRDefault="005E22F3" w:rsidP="00941587">
            <w:pPr>
              <w:jc w:val="both"/>
              <w:rPr>
                <w:rFonts w:ascii="Times New Roman" w:hAnsi="Times New Roman" w:cs="Times New Roman"/>
                <w:sz w:val="20"/>
                <w:szCs w:val="20"/>
              </w:rPr>
            </w:pPr>
            <w:r>
              <w:rPr>
                <w:rFonts w:ascii="Times New Roman" w:hAnsi="Times New Roman" w:cs="Times New Roman"/>
                <w:sz w:val="20"/>
                <w:szCs w:val="20"/>
              </w:rPr>
              <w:t>- </w:t>
            </w:r>
            <w:r w:rsidRPr="0023664B">
              <w:rPr>
                <w:rFonts w:ascii="Times New Roman" w:hAnsi="Times New Roman"/>
                <w:sz w:val="20"/>
                <w:szCs w:val="20"/>
              </w:rPr>
              <w:t>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r>
              <w:rPr>
                <w:rFonts w:ascii="Times New Roman" w:hAnsi="Times New Roman"/>
                <w:sz w:val="20"/>
                <w:szCs w:val="20"/>
              </w:rPr>
              <w:t>,</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ранее в отношении Заявителя не было принято решения об оказании аналогичной поддержки (поддержки, условия оказания которой совпадают, включая форму, вид поддержки и цели ее оказания) или сроки ее оказания истекли;</w:t>
            </w:r>
          </w:p>
          <w:p w:rsidR="005E22F3" w:rsidRPr="00A4348A" w:rsidRDefault="005E22F3" w:rsidP="00941587">
            <w:pPr>
              <w:jc w:val="both"/>
              <w:rPr>
                <w:rFonts w:ascii="Times New Roman" w:hAnsi="Times New Roman" w:cs="Times New Roman"/>
                <w:sz w:val="20"/>
                <w:szCs w:val="20"/>
              </w:rPr>
            </w:pPr>
            <w:r w:rsidRPr="00A4348A">
              <w:rPr>
                <w:rFonts w:ascii="Times New Roman" w:hAnsi="Times New Roman" w:cs="Times New Roman"/>
                <w:sz w:val="20"/>
                <w:szCs w:val="20"/>
              </w:rPr>
              <w:t xml:space="preserve">4. ознакомлен с </w:t>
            </w:r>
            <w:r w:rsidR="00C879CB">
              <w:rPr>
                <w:rFonts w:ascii="Times New Roman" w:hAnsi="Times New Roman" w:cs="Times New Roman"/>
                <w:sz w:val="20"/>
                <w:szCs w:val="20"/>
              </w:rPr>
              <w:t>Порядком</w:t>
            </w:r>
            <w:r w:rsidRPr="00A4348A">
              <w:rPr>
                <w:rFonts w:ascii="Times New Roman" w:hAnsi="Times New Roman" w:cs="Times New Roman"/>
                <w:sz w:val="20"/>
                <w:szCs w:val="20"/>
              </w:rPr>
              <w:t xml:space="preserve"> и дает свое согласие на получение услуги на условиях, предусмотренных </w:t>
            </w:r>
            <w:r w:rsidR="00C879CB">
              <w:rPr>
                <w:rFonts w:ascii="Times New Roman" w:hAnsi="Times New Roman" w:cs="Times New Roman"/>
                <w:sz w:val="20"/>
                <w:szCs w:val="20"/>
              </w:rPr>
              <w:t>Порядком;</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jc w:val="both"/>
              <w:rPr>
                <w:rFonts w:ascii="Times New Roman" w:hAnsi="Times New Roman"/>
                <w:sz w:val="20"/>
                <w:szCs w:val="20"/>
              </w:rPr>
            </w:pPr>
            <w:r w:rsidRPr="0023664B">
              <w:rPr>
                <w:rFonts w:ascii="Times New Roman" w:hAnsi="Times New Roman"/>
                <w:sz w:val="20"/>
                <w:szCs w:val="20"/>
              </w:rPr>
              <w:t>В соответствии с требованиями ст.9 Федерального закона от 27.07.2006 г. № 152-ФЗ «О персональных данных», в целях получения государственной поддержки, лица (руководитель и представитель СМСП), указанные в настоящем Соглашении-анкете, своей подписью в разделе 5 настоящего Соглашения-анкеты подтверждают свое согласие на обработку персональных данных, в частности: фамилию, имя, отчество,</w:t>
            </w:r>
            <w:r>
              <w:rPr>
                <w:rFonts w:ascii="Times New Roman" w:hAnsi="Times New Roman"/>
                <w:sz w:val="20"/>
                <w:szCs w:val="20"/>
              </w:rPr>
              <w:t xml:space="preserve"> адрес регистрации,</w:t>
            </w:r>
            <w:r w:rsidRPr="0023664B">
              <w:rPr>
                <w:rFonts w:ascii="Times New Roman" w:hAnsi="Times New Roman"/>
                <w:sz w:val="20"/>
                <w:szCs w:val="20"/>
              </w:rPr>
              <w:t xml:space="preserve"> контактный телефон, адрес электронной почты.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w:t>
            </w:r>
          </w:p>
        </w:tc>
      </w:tr>
      <w:tr w:rsidR="005E22F3" w:rsidRPr="0091394A" w:rsidTr="00842524">
        <w:tc>
          <w:tcPr>
            <w:tcW w:w="9940" w:type="dxa"/>
            <w:gridSpan w:val="3"/>
            <w:tcBorders>
              <w:left w:val="single" w:sz="12" w:space="0" w:color="000000" w:themeColor="text1"/>
              <w:right w:val="single" w:sz="12" w:space="0" w:color="000000" w:themeColor="text1"/>
            </w:tcBorders>
            <w:shd w:val="clear" w:color="auto" w:fill="auto"/>
          </w:tcPr>
          <w:p w:rsidR="005E22F3" w:rsidRPr="00D2060E" w:rsidRDefault="005E22F3" w:rsidP="00941587">
            <w:pPr>
              <w:spacing w:before="60" w:after="60"/>
              <w:jc w:val="both"/>
              <w:rPr>
                <w:rFonts w:ascii="Times New Roman" w:hAnsi="Times New Roman" w:cs="Times New Roman"/>
                <w:sz w:val="20"/>
                <w:szCs w:val="20"/>
              </w:rPr>
            </w:pPr>
            <w:r w:rsidRPr="00D2060E">
              <w:rPr>
                <w:rFonts w:ascii="Times New Roman" w:hAnsi="Times New Roman" w:cs="Times New Roman"/>
                <w:sz w:val="20"/>
                <w:szCs w:val="20"/>
              </w:rPr>
              <w:t>Скан копия Соглашения-анкет</w:t>
            </w:r>
            <w:r>
              <w:rPr>
                <w:rFonts w:ascii="Times New Roman" w:hAnsi="Times New Roman" w:cs="Times New Roman"/>
                <w:sz w:val="20"/>
                <w:szCs w:val="20"/>
              </w:rPr>
              <w:t>ы</w:t>
            </w:r>
            <w:r w:rsidRPr="00D2060E">
              <w:rPr>
                <w:rFonts w:ascii="Times New Roman" w:hAnsi="Times New Roman" w:cs="Times New Roman"/>
                <w:sz w:val="20"/>
                <w:szCs w:val="20"/>
              </w:rPr>
              <w:t>, подписанного уполномоченным лицом и скрепленно</w:t>
            </w:r>
            <w:r>
              <w:rPr>
                <w:rFonts w:ascii="Times New Roman" w:hAnsi="Times New Roman" w:cs="Times New Roman"/>
                <w:sz w:val="20"/>
                <w:szCs w:val="20"/>
              </w:rPr>
              <w:t>го</w:t>
            </w:r>
            <w:r w:rsidRPr="00D2060E">
              <w:rPr>
                <w:rFonts w:ascii="Times New Roman" w:hAnsi="Times New Roman" w:cs="Times New Roman"/>
                <w:sz w:val="20"/>
                <w:szCs w:val="20"/>
              </w:rPr>
              <w:t xml:space="preserve"> печатью (при наличии), передаваемая по электронной почте</w:t>
            </w:r>
            <w:r>
              <w:rPr>
                <w:rFonts w:ascii="Times New Roman" w:hAnsi="Times New Roman" w:cs="Times New Roman"/>
                <w:sz w:val="20"/>
                <w:szCs w:val="20"/>
              </w:rPr>
              <w:t>,</w:t>
            </w:r>
            <w:r w:rsidRPr="00D2060E">
              <w:rPr>
                <w:rFonts w:ascii="Times New Roman" w:hAnsi="Times New Roman" w:cs="Times New Roman"/>
                <w:sz w:val="20"/>
                <w:szCs w:val="20"/>
              </w:rPr>
              <w:t xml:space="preserve"> имеет юридическую силу оригинала.</w:t>
            </w:r>
          </w:p>
        </w:tc>
      </w:tr>
      <w:tr w:rsidR="005E22F3" w:rsidRPr="0091394A" w:rsidTr="00842524">
        <w:tc>
          <w:tcPr>
            <w:tcW w:w="9940" w:type="dxa"/>
            <w:gridSpan w:val="3"/>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tcPr>
          <w:p w:rsidR="005E22F3" w:rsidRPr="0023664B" w:rsidRDefault="005E22F3" w:rsidP="00941587">
            <w:pPr>
              <w:spacing w:before="60" w:after="60"/>
              <w:jc w:val="center"/>
              <w:rPr>
                <w:rFonts w:ascii="Times New Roman" w:hAnsi="Times New Roman"/>
                <w:b/>
                <w:bCs/>
                <w:sz w:val="20"/>
                <w:szCs w:val="20"/>
              </w:rPr>
            </w:pPr>
            <w:r w:rsidRPr="0023664B">
              <w:rPr>
                <w:rFonts w:ascii="Times New Roman" w:hAnsi="Times New Roman"/>
                <w:b/>
                <w:bCs/>
                <w:sz w:val="20"/>
                <w:szCs w:val="20"/>
              </w:rPr>
              <w:t xml:space="preserve">5. Подписи уполномоченных лиц </w:t>
            </w:r>
            <w:r>
              <w:rPr>
                <w:rFonts w:ascii="Times New Roman" w:hAnsi="Times New Roman"/>
                <w:b/>
                <w:bCs/>
                <w:sz w:val="20"/>
                <w:szCs w:val="20"/>
              </w:rPr>
              <w:t>Заявителя</w:t>
            </w:r>
          </w:p>
          <w:p w:rsidR="005E22F3" w:rsidRPr="0023664B" w:rsidRDefault="005E22F3" w:rsidP="00941587">
            <w:pPr>
              <w:spacing w:before="60" w:after="60"/>
              <w:jc w:val="center"/>
              <w:rPr>
                <w:rFonts w:ascii="Times New Roman" w:hAnsi="Times New Roman"/>
                <w:sz w:val="20"/>
                <w:szCs w:val="20"/>
              </w:rPr>
            </w:pPr>
            <w:r w:rsidRPr="006D5AC9">
              <w:rPr>
                <w:rFonts w:ascii="Times New Roman" w:hAnsi="Times New Roman"/>
                <w:b/>
                <w:bCs/>
                <w:sz w:val="19"/>
                <w:szCs w:val="19"/>
              </w:rPr>
              <w:t xml:space="preserve">Без подписи руководителя СМСП или лица, действующего по доверенности от лица СМСП, </w:t>
            </w:r>
            <w:r>
              <w:rPr>
                <w:rFonts w:ascii="Times New Roman" w:hAnsi="Times New Roman"/>
                <w:b/>
                <w:bCs/>
                <w:sz w:val="19"/>
                <w:szCs w:val="19"/>
              </w:rPr>
              <w:br/>
            </w:r>
            <w:r w:rsidRPr="006D5AC9">
              <w:rPr>
                <w:rFonts w:ascii="Times New Roman" w:hAnsi="Times New Roman"/>
                <w:b/>
                <w:bCs/>
                <w:sz w:val="19"/>
                <w:szCs w:val="19"/>
              </w:rPr>
              <w:t>Соглашение-анкета не является документом, подтверждающим запрос заявителя! Услуга оказана быть не может!</w:t>
            </w:r>
          </w:p>
        </w:tc>
      </w:tr>
      <w:tr w:rsidR="005E22F3" w:rsidRPr="00DB54CC" w:rsidTr="00842524">
        <w:tc>
          <w:tcPr>
            <w:tcW w:w="9940" w:type="dxa"/>
            <w:gridSpan w:val="3"/>
            <w:tcBorders>
              <w:left w:val="single" w:sz="12" w:space="0" w:color="000000" w:themeColor="text1"/>
              <w:right w:val="single" w:sz="12" w:space="0" w:color="000000" w:themeColor="text1"/>
            </w:tcBorders>
            <w:shd w:val="clear" w:color="auto" w:fill="auto"/>
          </w:tcPr>
          <w:p w:rsidR="005E22F3" w:rsidRPr="0023664B" w:rsidRDefault="005E22F3" w:rsidP="00941587">
            <w:pPr>
              <w:spacing w:before="60" w:after="60"/>
              <w:jc w:val="center"/>
              <w:rPr>
                <w:rFonts w:ascii="Times New Roman" w:hAnsi="Times New Roman"/>
                <w:sz w:val="20"/>
                <w:szCs w:val="20"/>
              </w:rPr>
            </w:pPr>
            <w:r w:rsidRPr="0023664B">
              <w:rPr>
                <w:rFonts w:ascii="Times New Roman" w:hAnsi="Times New Roman"/>
                <w:b/>
                <w:sz w:val="20"/>
                <w:szCs w:val="20"/>
              </w:rPr>
              <w:t xml:space="preserve">Руководитель СМСП или лицо, </w:t>
            </w:r>
            <w:r w:rsidRPr="0023664B">
              <w:rPr>
                <w:rFonts w:ascii="Times New Roman" w:hAnsi="Times New Roman"/>
                <w:b/>
                <w:sz w:val="20"/>
                <w:szCs w:val="20"/>
              </w:rPr>
              <w:br/>
              <w:t>действующее по доверенности от лица СМСП</w:t>
            </w:r>
            <w:r w:rsidRPr="0023664B">
              <w:rPr>
                <w:rFonts w:ascii="Times New Roman" w:hAnsi="Times New Roman"/>
                <w:b/>
                <w:sz w:val="20"/>
                <w:szCs w:val="20"/>
              </w:rPr>
              <w:br/>
            </w:r>
            <w:r w:rsidRPr="0023664B">
              <w:rPr>
                <w:rFonts w:ascii="Times New Roman" w:hAnsi="Times New Roman"/>
                <w:sz w:val="20"/>
                <w:szCs w:val="20"/>
              </w:rPr>
              <w:t>(поле обязательно для заполнения)</w:t>
            </w:r>
            <w:r w:rsidRPr="0023664B">
              <w:rPr>
                <w:rFonts w:ascii="Times New Roman" w:hAnsi="Times New Roman"/>
                <w:sz w:val="20"/>
                <w:szCs w:val="20"/>
              </w:rPr>
              <w:br/>
            </w:r>
            <w:r w:rsidRPr="0023664B">
              <w:rPr>
                <w:rFonts w:ascii="Times New Roman" w:hAnsi="Times New Roman"/>
                <w:b/>
                <w:sz w:val="20"/>
                <w:szCs w:val="20"/>
              </w:rPr>
              <w:t>_________________________</w:t>
            </w:r>
            <w:r w:rsidRPr="0023664B">
              <w:rPr>
                <w:rFonts w:ascii="Times New Roman" w:hAnsi="Times New Roman"/>
                <w:b/>
                <w:sz w:val="20"/>
                <w:szCs w:val="20"/>
              </w:rPr>
              <w:br/>
            </w:r>
            <w:r w:rsidRPr="0023664B">
              <w:rPr>
                <w:rFonts w:ascii="Times New Roman" w:hAnsi="Times New Roman"/>
                <w:sz w:val="20"/>
                <w:szCs w:val="20"/>
              </w:rPr>
              <w:t>(наименование должности)</w:t>
            </w:r>
          </w:p>
          <w:p w:rsidR="005E22F3" w:rsidRPr="0023664B" w:rsidRDefault="005E22F3" w:rsidP="00941587">
            <w:pPr>
              <w:spacing w:before="60" w:after="60"/>
              <w:jc w:val="center"/>
              <w:rPr>
                <w:rFonts w:ascii="Times New Roman" w:hAnsi="Times New Roman"/>
                <w:sz w:val="20"/>
                <w:szCs w:val="20"/>
              </w:rPr>
            </w:pPr>
            <w:r w:rsidRPr="0023664B">
              <w:rPr>
                <w:rFonts w:ascii="Times New Roman" w:hAnsi="Times New Roman"/>
                <w:b/>
                <w:sz w:val="20"/>
                <w:szCs w:val="20"/>
              </w:rPr>
              <w:t>__________________________</w:t>
            </w:r>
            <w:r w:rsidRPr="0023664B">
              <w:rPr>
                <w:rFonts w:ascii="Times New Roman" w:hAnsi="Times New Roman"/>
                <w:b/>
                <w:sz w:val="20"/>
                <w:szCs w:val="20"/>
              </w:rPr>
              <w:br/>
            </w:r>
            <w:r w:rsidRPr="0023664B">
              <w:rPr>
                <w:rFonts w:ascii="Times New Roman" w:hAnsi="Times New Roman"/>
                <w:sz w:val="20"/>
                <w:szCs w:val="20"/>
              </w:rPr>
              <w:t>(личная подпись)</w:t>
            </w:r>
          </w:p>
          <w:p w:rsidR="005E22F3" w:rsidRPr="0023664B" w:rsidRDefault="005E22F3" w:rsidP="00941587">
            <w:pPr>
              <w:spacing w:before="60" w:after="60"/>
              <w:jc w:val="center"/>
              <w:rPr>
                <w:rFonts w:ascii="Times New Roman" w:hAnsi="Times New Roman"/>
                <w:sz w:val="20"/>
                <w:szCs w:val="20"/>
              </w:rPr>
            </w:pPr>
            <w:r w:rsidRPr="0023664B">
              <w:rPr>
                <w:rFonts w:ascii="Times New Roman" w:hAnsi="Times New Roman"/>
                <w:b/>
                <w:sz w:val="20"/>
                <w:szCs w:val="20"/>
              </w:rPr>
              <w:t>__________________________</w:t>
            </w:r>
            <w:r w:rsidRPr="0023664B">
              <w:rPr>
                <w:rFonts w:ascii="Times New Roman" w:hAnsi="Times New Roman"/>
                <w:b/>
                <w:sz w:val="20"/>
                <w:szCs w:val="20"/>
              </w:rPr>
              <w:br/>
            </w:r>
            <w:r w:rsidRPr="0023664B">
              <w:rPr>
                <w:rFonts w:ascii="Times New Roman" w:hAnsi="Times New Roman"/>
                <w:sz w:val="20"/>
                <w:szCs w:val="20"/>
              </w:rPr>
              <w:t>(ФИО)</w:t>
            </w:r>
          </w:p>
          <w:p w:rsidR="005E22F3" w:rsidRPr="00DB54CC" w:rsidRDefault="005E22F3" w:rsidP="00941587">
            <w:pPr>
              <w:spacing w:before="60" w:after="60"/>
              <w:jc w:val="center"/>
              <w:rPr>
                <w:rFonts w:ascii="Times New Roman" w:hAnsi="Times New Roman"/>
                <w:sz w:val="20"/>
                <w:szCs w:val="20"/>
              </w:rPr>
            </w:pPr>
            <w:r w:rsidRPr="0023664B">
              <w:rPr>
                <w:rFonts w:ascii="Times New Roman" w:hAnsi="Times New Roman"/>
                <w:sz w:val="20"/>
                <w:szCs w:val="20"/>
              </w:rPr>
              <w:t>*</w:t>
            </w:r>
          </w:p>
        </w:tc>
      </w:tr>
      <w:tr w:rsidR="005E22F3" w:rsidRPr="00DB54CC" w:rsidTr="00842524">
        <w:tc>
          <w:tcPr>
            <w:tcW w:w="9940" w:type="dxa"/>
            <w:gridSpan w:val="3"/>
            <w:tcBorders>
              <w:left w:val="single" w:sz="12" w:space="0" w:color="000000" w:themeColor="text1"/>
              <w:bottom w:val="single" w:sz="12" w:space="0" w:color="000000" w:themeColor="text1"/>
              <w:right w:val="single" w:sz="12" w:space="0" w:color="000000" w:themeColor="text1"/>
            </w:tcBorders>
            <w:shd w:val="clear" w:color="auto" w:fill="auto"/>
          </w:tcPr>
          <w:p w:rsidR="005E22F3" w:rsidRPr="00DB54CC" w:rsidRDefault="005E22F3" w:rsidP="00941587">
            <w:pPr>
              <w:spacing w:before="60" w:after="60"/>
              <w:jc w:val="both"/>
              <w:rPr>
                <w:rFonts w:ascii="Times New Roman" w:hAnsi="Times New Roman"/>
                <w:sz w:val="20"/>
                <w:szCs w:val="20"/>
              </w:rPr>
            </w:pPr>
            <w:r w:rsidRPr="0023664B">
              <w:rPr>
                <w:rFonts w:ascii="Times New Roman" w:hAnsi="Times New Roman"/>
                <w:sz w:val="20"/>
                <w:szCs w:val="20"/>
              </w:rPr>
              <w:t>*В случае если СМСП в своей деятельности использует печать, проставление оттиска печати обязательно. При отсутствии печати информация об этом указывается под расшифровкой подписи путем внесения записи: «без печати».</w:t>
            </w:r>
          </w:p>
        </w:tc>
      </w:tr>
    </w:tbl>
    <w:p w:rsidR="002054A7" w:rsidRDefault="002054A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783173" w:rsidRDefault="00783173">
      <w:pPr>
        <w:rPr>
          <w:rFonts w:ascii="Times New Roman" w:hAnsi="Times New Roman"/>
          <w:sz w:val="2"/>
          <w:szCs w:val="2"/>
        </w:rPr>
      </w:pPr>
      <w:bookmarkStart w:id="0" w:name="_GoBack"/>
      <w:bookmarkEnd w:id="0"/>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Default="00941587" w:rsidP="002054A7">
      <w:pPr>
        <w:spacing w:after="0" w:line="240" w:lineRule="auto"/>
        <w:rPr>
          <w:rFonts w:ascii="Times New Roman" w:hAnsi="Times New Roman"/>
          <w:sz w:val="2"/>
          <w:szCs w:val="2"/>
        </w:rPr>
      </w:pPr>
    </w:p>
    <w:p w:rsidR="00941587" w:rsidRPr="00752474" w:rsidRDefault="00941587" w:rsidP="00941587">
      <w:pPr>
        <w:spacing w:after="0" w:line="240" w:lineRule="auto"/>
        <w:rPr>
          <w:rFonts w:ascii="Times New Roman" w:hAnsi="Times New Roman"/>
          <w:sz w:val="2"/>
          <w:szCs w:val="2"/>
        </w:rPr>
      </w:pPr>
    </w:p>
    <w:p w:rsidR="00941587" w:rsidRPr="00752474" w:rsidRDefault="00941587" w:rsidP="002054A7">
      <w:pPr>
        <w:spacing w:after="0" w:line="240" w:lineRule="auto"/>
        <w:rPr>
          <w:rFonts w:ascii="Times New Roman" w:hAnsi="Times New Roman"/>
          <w:sz w:val="2"/>
          <w:szCs w:val="2"/>
        </w:rPr>
      </w:pPr>
    </w:p>
    <w:sectPr w:rsidR="00941587" w:rsidRPr="00752474" w:rsidSect="009D4DC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8D" w:rsidRDefault="00A8448D" w:rsidP="008353A2">
      <w:pPr>
        <w:spacing w:after="0" w:line="240" w:lineRule="auto"/>
      </w:pPr>
      <w:r>
        <w:separator/>
      </w:r>
    </w:p>
  </w:endnote>
  <w:endnote w:type="continuationSeparator" w:id="0">
    <w:p w:rsidR="00A8448D" w:rsidRDefault="00A8448D"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8D" w:rsidRDefault="00A8448D" w:rsidP="008353A2">
      <w:pPr>
        <w:spacing w:after="0" w:line="240" w:lineRule="auto"/>
      </w:pPr>
      <w:r>
        <w:separator/>
      </w:r>
    </w:p>
  </w:footnote>
  <w:footnote w:type="continuationSeparator" w:id="0">
    <w:p w:rsidR="00A8448D" w:rsidRDefault="00A8448D" w:rsidP="00835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655FE"/>
    <w:multiLevelType w:val="hybridMultilevel"/>
    <w:tmpl w:val="3EDCEC98"/>
    <w:lvl w:ilvl="0" w:tplc="86C0017C">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793C99"/>
    <w:multiLevelType w:val="hybridMultilevel"/>
    <w:tmpl w:val="5D42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E04EE6"/>
    <w:multiLevelType w:val="multilevel"/>
    <w:tmpl w:val="363E66BE"/>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3" w15:restartNumberingAfterBreak="0">
    <w:nsid w:val="623D0A02"/>
    <w:multiLevelType w:val="hybridMultilevel"/>
    <w:tmpl w:val="34A2862C"/>
    <w:lvl w:ilvl="0" w:tplc="79BEE654">
      <w:start w:val="2"/>
      <w:numFmt w:val="decimal"/>
      <w:lvlText w:val="%1."/>
      <w:lvlJc w:val="left"/>
      <w:pPr>
        <w:ind w:left="720" w:hanging="360"/>
      </w:pPr>
      <w:rPr>
        <w:rFonts w:ascii="Times New Roman" w:eastAsia="Times New Roman" w:hAnsi="Times New Roman" w:cs="Times New Roman" w:hint="default"/>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75"/>
    <w:rsid w:val="0000254B"/>
    <w:rsid w:val="000312A5"/>
    <w:rsid w:val="00037367"/>
    <w:rsid w:val="00040772"/>
    <w:rsid w:val="000472A5"/>
    <w:rsid w:val="00054B52"/>
    <w:rsid w:val="00060D12"/>
    <w:rsid w:val="00095074"/>
    <w:rsid w:val="00095EC4"/>
    <w:rsid w:val="000D3484"/>
    <w:rsid w:val="000E22F7"/>
    <w:rsid w:val="000E26F6"/>
    <w:rsid w:val="000F1257"/>
    <w:rsid w:val="000F6E17"/>
    <w:rsid w:val="0011719A"/>
    <w:rsid w:val="001264FC"/>
    <w:rsid w:val="00127C87"/>
    <w:rsid w:val="0013602C"/>
    <w:rsid w:val="001429EC"/>
    <w:rsid w:val="0014466D"/>
    <w:rsid w:val="00150D1D"/>
    <w:rsid w:val="0017050C"/>
    <w:rsid w:val="0017562C"/>
    <w:rsid w:val="001760B8"/>
    <w:rsid w:val="00181FB4"/>
    <w:rsid w:val="001847B4"/>
    <w:rsid w:val="001A1CFF"/>
    <w:rsid w:val="001B09E9"/>
    <w:rsid w:val="001B100C"/>
    <w:rsid w:val="001C2FA9"/>
    <w:rsid w:val="001C77A2"/>
    <w:rsid w:val="001D0BA3"/>
    <w:rsid w:val="001D6F5B"/>
    <w:rsid w:val="001E031A"/>
    <w:rsid w:val="001F307D"/>
    <w:rsid w:val="00200B33"/>
    <w:rsid w:val="002054A7"/>
    <w:rsid w:val="00221BBF"/>
    <w:rsid w:val="00246394"/>
    <w:rsid w:val="00266F99"/>
    <w:rsid w:val="00275645"/>
    <w:rsid w:val="002939E4"/>
    <w:rsid w:val="002A437F"/>
    <w:rsid w:val="002A5FB0"/>
    <w:rsid w:val="002D27A1"/>
    <w:rsid w:val="002E3821"/>
    <w:rsid w:val="002E6997"/>
    <w:rsid w:val="002F07EA"/>
    <w:rsid w:val="002F41F0"/>
    <w:rsid w:val="002F7D0E"/>
    <w:rsid w:val="003253E8"/>
    <w:rsid w:val="00330D69"/>
    <w:rsid w:val="003346F3"/>
    <w:rsid w:val="00347D54"/>
    <w:rsid w:val="00354A74"/>
    <w:rsid w:val="003655E1"/>
    <w:rsid w:val="00367AE4"/>
    <w:rsid w:val="00386397"/>
    <w:rsid w:val="00390A1F"/>
    <w:rsid w:val="003A019E"/>
    <w:rsid w:val="003E3DCD"/>
    <w:rsid w:val="003F20E4"/>
    <w:rsid w:val="003F488E"/>
    <w:rsid w:val="004004FC"/>
    <w:rsid w:val="0040053C"/>
    <w:rsid w:val="004053C2"/>
    <w:rsid w:val="004079F4"/>
    <w:rsid w:val="00415D96"/>
    <w:rsid w:val="004373BF"/>
    <w:rsid w:val="00440969"/>
    <w:rsid w:val="004649C3"/>
    <w:rsid w:val="00466BC7"/>
    <w:rsid w:val="00476BA0"/>
    <w:rsid w:val="004809B6"/>
    <w:rsid w:val="00486179"/>
    <w:rsid w:val="004904DF"/>
    <w:rsid w:val="004A2E37"/>
    <w:rsid w:val="004B7161"/>
    <w:rsid w:val="004D2AF0"/>
    <w:rsid w:val="004D3430"/>
    <w:rsid w:val="004E4F19"/>
    <w:rsid w:val="004F44F8"/>
    <w:rsid w:val="005071B6"/>
    <w:rsid w:val="005227A0"/>
    <w:rsid w:val="00523E27"/>
    <w:rsid w:val="00534079"/>
    <w:rsid w:val="00563F65"/>
    <w:rsid w:val="005711CE"/>
    <w:rsid w:val="0057235D"/>
    <w:rsid w:val="0058426E"/>
    <w:rsid w:val="005968F4"/>
    <w:rsid w:val="005A437B"/>
    <w:rsid w:val="005A58B3"/>
    <w:rsid w:val="005B2FD9"/>
    <w:rsid w:val="005B6E81"/>
    <w:rsid w:val="005C5CCA"/>
    <w:rsid w:val="005C6936"/>
    <w:rsid w:val="005C7D22"/>
    <w:rsid w:val="005E22F3"/>
    <w:rsid w:val="005E3416"/>
    <w:rsid w:val="005E7478"/>
    <w:rsid w:val="006065BA"/>
    <w:rsid w:val="00610171"/>
    <w:rsid w:val="00631F09"/>
    <w:rsid w:val="00642972"/>
    <w:rsid w:val="006571D1"/>
    <w:rsid w:val="006605FD"/>
    <w:rsid w:val="00665FAB"/>
    <w:rsid w:val="00696140"/>
    <w:rsid w:val="006B65DC"/>
    <w:rsid w:val="006C1858"/>
    <w:rsid w:val="006C3682"/>
    <w:rsid w:val="006D07AE"/>
    <w:rsid w:val="006D3D60"/>
    <w:rsid w:val="006E13AB"/>
    <w:rsid w:val="006E6389"/>
    <w:rsid w:val="00704200"/>
    <w:rsid w:val="00705811"/>
    <w:rsid w:val="00706461"/>
    <w:rsid w:val="00713E12"/>
    <w:rsid w:val="007167CF"/>
    <w:rsid w:val="007207EA"/>
    <w:rsid w:val="007332F8"/>
    <w:rsid w:val="007349D1"/>
    <w:rsid w:val="00747666"/>
    <w:rsid w:val="00751A5C"/>
    <w:rsid w:val="00763137"/>
    <w:rsid w:val="00772BE4"/>
    <w:rsid w:val="00783173"/>
    <w:rsid w:val="00790313"/>
    <w:rsid w:val="00791487"/>
    <w:rsid w:val="00792CF9"/>
    <w:rsid w:val="00794186"/>
    <w:rsid w:val="007A44ED"/>
    <w:rsid w:val="007C2473"/>
    <w:rsid w:val="007C45D1"/>
    <w:rsid w:val="007C6B78"/>
    <w:rsid w:val="007D4D56"/>
    <w:rsid w:val="007D6D6D"/>
    <w:rsid w:val="007E2EC1"/>
    <w:rsid w:val="007E6D5D"/>
    <w:rsid w:val="007E7AC0"/>
    <w:rsid w:val="007F18A4"/>
    <w:rsid w:val="00803ACB"/>
    <w:rsid w:val="008237FB"/>
    <w:rsid w:val="00823E81"/>
    <w:rsid w:val="0082585A"/>
    <w:rsid w:val="008353A2"/>
    <w:rsid w:val="008355F9"/>
    <w:rsid w:val="00842524"/>
    <w:rsid w:val="00852ADE"/>
    <w:rsid w:val="00856849"/>
    <w:rsid w:val="00860274"/>
    <w:rsid w:val="00866106"/>
    <w:rsid w:val="008706D7"/>
    <w:rsid w:val="008746C3"/>
    <w:rsid w:val="008753A7"/>
    <w:rsid w:val="00884FFD"/>
    <w:rsid w:val="00890096"/>
    <w:rsid w:val="0089524D"/>
    <w:rsid w:val="00895D07"/>
    <w:rsid w:val="00896A3D"/>
    <w:rsid w:val="008A4476"/>
    <w:rsid w:val="008E613F"/>
    <w:rsid w:val="008E659A"/>
    <w:rsid w:val="008E789A"/>
    <w:rsid w:val="00906B59"/>
    <w:rsid w:val="0090704B"/>
    <w:rsid w:val="0091394A"/>
    <w:rsid w:val="00916125"/>
    <w:rsid w:val="00921F48"/>
    <w:rsid w:val="00922568"/>
    <w:rsid w:val="0092310C"/>
    <w:rsid w:val="00924DE1"/>
    <w:rsid w:val="00926479"/>
    <w:rsid w:val="0093042C"/>
    <w:rsid w:val="00932034"/>
    <w:rsid w:val="00941587"/>
    <w:rsid w:val="0094731D"/>
    <w:rsid w:val="00950BC1"/>
    <w:rsid w:val="0095375F"/>
    <w:rsid w:val="0096322E"/>
    <w:rsid w:val="00986A89"/>
    <w:rsid w:val="009A4EAD"/>
    <w:rsid w:val="009C249D"/>
    <w:rsid w:val="009D0F07"/>
    <w:rsid w:val="009D4DCD"/>
    <w:rsid w:val="009E38B8"/>
    <w:rsid w:val="009E72F6"/>
    <w:rsid w:val="009F530B"/>
    <w:rsid w:val="009F6F08"/>
    <w:rsid w:val="00A1507F"/>
    <w:rsid w:val="00A24E6A"/>
    <w:rsid w:val="00A322DF"/>
    <w:rsid w:val="00A43441"/>
    <w:rsid w:val="00A472B6"/>
    <w:rsid w:val="00A50175"/>
    <w:rsid w:val="00A615C2"/>
    <w:rsid w:val="00A6222B"/>
    <w:rsid w:val="00A65000"/>
    <w:rsid w:val="00A70360"/>
    <w:rsid w:val="00A82E45"/>
    <w:rsid w:val="00A8448D"/>
    <w:rsid w:val="00A91BAD"/>
    <w:rsid w:val="00AA2523"/>
    <w:rsid w:val="00AA3AC9"/>
    <w:rsid w:val="00AC3FD4"/>
    <w:rsid w:val="00AE03F2"/>
    <w:rsid w:val="00AF52B8"/>
    <w:rsid w:val="00AF6B1A"/>
    <w:rsid w:val="00B03DA8"/>
    <w:rsid w:val="00B069E6"/>
    <w:rsid w:val="00B12D37"/>
    <w:rsid w:val="00B20770"/>
    <w:rsid w:val="00B34F24"/>
    <w:rsid w:val="00B379FD"/>
    <w:rsid w:val="00B4633F"/>
    <w:rsid w:val="00B57CBF"/>
    <w:rsid w:val="00B649CA"/>
    <w:rsid w:val="00B72626"/>
    <w:rsid w:val="00B7285D"/>
    <w:rsid w:val="00B753B9"/>
    <w:rsid w:val="00B75CB7"/>
    <w:rsid w:val="00B8328C"/>
    <w:rsid w:val="00B86FD0"/>
    <w:rsid w:val="00B93427"/>
    <w:rsid w:val="00B97467"/>
    <w:rsid w:val="00BA6FF9"/>
    <w:rsid w:val="00BA7D4D"/>
    <w:rsid w:val="00BE65CE"/>
    <w:rsid w:val="00BF272B"/>
    <w:rsid w:val="00BF4F5B"/>
    <w:rsid w:val="00BF630F"/>
    <w:rsid w:val="00C06DED"/>
    <w:rsid w:val="00C3295C"/>
    <w:rsid w:val="00C41001"/>
    <w:rsid w:val="00C41900"/>
    <w:rsid w:val="00C679B6"/>
    <w:rsid w:val="00C71E19"/>
    <w:rsid w:val="00C879CB"/>
    <w:rsid w:val="00C929C6"/>
    <w:rsid w:val="00CA40EE"/>
    <w:rsid w:val="00CA795D"/>
    <w:rsid w:val="00CC4A49"/>
    <w:rsid w:val="00CD076E"/>
    <w:rsid w:val="00CD6BE4"/>
    <w:rsid w:val="00CE0640"/>
    <w:rsid w:val="00CE0A6C"/>
    <w:rsid w:val="00CE4831"/>
    <w:rsid w:val="00CF015A"/>
    <w:rsid w:val="00CF2D26"/>
    <w:rsid w:val="00D07AED"/>
    <w:rsid w:val="00D11451"/>
    <w:rsid w:val="00D211FD"/>
    <w:rsid w:val="00D24B5D"/>
    <w:rsid w:val="00D44F69"/>
    <w:rsid w:val="00D47996"/>
    <w:rsid w:val="00D71C56"/>
    <w:rsid w:val="00D76CCF"/>
    <w:rsid w:val="00D77FEF"/>
    <w:rsid w:val="00D83BD1"/>
    <w:rsid w:val="00D94F63"/>
    <w:rsid w:val="00DB2BB9"/>
    <w:rsid w:val="00DB54CC"/>
    <w:rsid w:val="00DD2251"/>
    <w:rsid w:val="00DD7FE6"/>
    <w:rsid w:val="00DE275D"/>
    <w:rsid w:val="00DE6BFC"/>
    <w:rsid w:val="00DE6E88"/>
    <w:rsid w:val="00DF17DA"/>
    <w:rsid w:val="00DF1FA2"/>
    <w:rsid w:val="00E01672"/>
    <w:rsid w:val="00E02981"/>
    <w:rsid w:val="00E160FE"/>
    <w:rsid w:val="00E21C89"/>
    <w:rsid w:val="00E236B8"/>
    <w:rsid w:val="00E24FE4"/>
    <w:rsid w:val="00E434CA"/>
    <w:rsid w:val="00E56211"/>
    <w:rsid w:val="00E56CA7"/>
    <w:rsid w:val="00E57FED"/>
    <w:rsid w:val="00E80937"/>
    <w:rsid w:val="00E80A7F"/>
    <w:rsid w:val="00E82C30"/>
    <w:rsid w:val="00E922F0"/>
    <w:rsid w:val="00EA319C"/>
    <w:rsid w:val="00EA34AF"/>
    <w:rsid w:val="00EA472D"/>
    <w:rsid w:val="00EA5E11"/>
    <w:rsid w:val="00EC332C"/>
    <w:rsid w:val="00ED26CA"/>
    <w:rsid w:val="00ED28DE"/>
    <w:rsid w:val="00EE753B"/>
    <w:rsid w:val="00EF045D"/>
    <w:rsid w:val="00EF6056"/>
    <w:rsid w:val="00F22408"/>
    <w:rsid w:val="00F4052A"/>
    <w:rsid w:val="00F5342A"/>
    <w:rsid w:val="00F53869"/>
    <w:rsid w:val="00F54325"/>
    <w:rsid w:val="00F6241B"/>
    <w:rsid w:val="00F6253B"/>
    <w:rsid w:val="00F63443"/>
    <w:rsid w:val="00F63E36"/>
    <w:rsid w:val="00F803B4"/>
    <w:rsid w:val="00F8179B"/>
    <w:rsid w:val="00F93BF7"/>
    <w:rsid w:val="00F967A4"/>
    <w:rsid w:val="00F96A26"/>
    <w:rsid w:val="00F97F79"/>
    <w:rsid w:val="00FA0F9C"/>
    <w:rsid w:val="00FB0275"/>
    <w:rsid w:val="00FB5145"/>
    <w:rsid w:val="00FC3AB5"/>
    <w:rsid w:val="00FC6BA9"/>
    <w:rsid w:val="00FE411D"/>
    <w:rsid w:val="00FE5341"/>
    <w:rsid w:val="00FF10D4"/>
    <w:rsid w:val="00FF269E"/>
    <w:rsid w:val="00FF50A9"/>
    <w:rsid w:val="00FF5BA6"/>
    <w:rsid w:val="00FF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BB33B-7CD0-4148-99C4-DE63D45E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uiPriority w:val="1"/>
    <w:qFormat/>
    <w:rsid w:val="005C7D22"/>
    <w:pPr>
      <w:spacing w:after="0" w:line="240" w:lineRule="auto"/>
    </w:pPr>
  </w:style>
  <w:style w:type="table" w:styleId="a6">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A322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22DF"/>
    <w:rPr>
      <w:rFonts w:ascii="Tahoma" w:hAnsi="Tahoma" w:cs="Tahoma"/>
      <w:sz w:val="16"/>
      <w:szCs w:val="16"/>
    </w:rPr>
  </w:style>
  <w:style w:type="paragraph" w:styleId="a9">
    <w:name w:val="Body Text Indent"/>
    <w:basedOn w:val="a"/>
    <w:link w:val="aa"/>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a">
    <w:name w:val="Основной текст с отступом Знак"/>
    <w:basedOn w:val="a0"/>
    <w:link w:val="a9"/>
    <w:rsid w:val="006D3D60"/>
    <w:rPr>
      <w:rFonts w:ascii="Bookman Old Style" w:eastAsia="Times New Roman" w:hAnsi="Bookman Old Style" w:cs="Times New Roman"/>
      <w:sz w:val="28"/>
      <w:szCs w:val="20"/>
    </w:rPr>
  </w:style>
  <w:style w:type="paragraph" w:customStyle="1" w:styleId="ConsPlusNormal">
    <w:name w:val="ConsPlusNormal"/>
    <w:rsid w:val="007D4D56"/>
    <w:pPr>
      <w:widowControl w:val="0"/>
      <w:autoSpaceDE w:val="0"/>
      <w:autoSpaceDN w:val="0"/>
      <w:spacing w:after="0" w:line="240" w:lineRule="auto"/>
    </w:pPr>
    <w:rPr>
      <w:rFonts w:ascii="Calibri" w:eastAsia="Times New Roman" w:hAnsi="Calibri" w:cs="Calibri"/>
      <w:szCs w:val="20"/>
    </w:rPr>
  </w:style>
  <w:style w:type="paragraph" w:styleId="ab">
    <w:name w:val="Body Text"/>
    <w:basedOn w:val="a"/>
    <w:link w:val="ac"/>
    <w:uiPriority w:val="99"/>
    <w:unhideWhenUsed/>
    <w:rsid w:val="008353A2"/>
    <w:pPr>
      <w:spacing w:after="120"/>
    </w:pPr>
  </w:style>
  <w:style w:type="character" w:customStyle="1" w:styleId="ac">
    <w:name w:val="Основной текст Знак"/>
    <w:basedOn w:val="a0"/>
    <w:link w:val="ab"/>
    <w:uiPriority w:val="99"/>
    <w:rsid w:val="008353A2"/>
  </w:style>
  <w:style w:type="character" w:customStyle="1" w:styleId="10">
    <w:name w:val="Заголовок 1 Знак"/>
    <w:basedOn w:val="a0"/>
    <w:link w:val="1"/>
    <w:uiPriority w:val="9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d">
    <w:name w:val="header"/>
    <w:basedOn w:val="a"/>
    <w:link w:val="ae"/>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8353A2"/>
    <w:rPr>
      <w:rFonts w:ascii="Calibri" w:eastAsia="Calibri" w:hAnsi="Calibri" w:cs="Times New Roman"/>
      <w:lang w:eastAsia="en-US"/>
    </w:rPr>
  </w:style>
  <w:style w:type="paragraph" w:styleId="af">
    <w:name w:val="footer"/>
    <w:basedOn w:val="a"/>
    <w:link w:val="af0"/>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8353A2"/>
    <w:rPr>
      <w:rFonts w:ascii="Calibri" w:eastAsia="Calibri" w:hAnsi="Calibri" w:cs="Times New Roman"/>
      <w:lang w:eastAsia="en-US"/>
    </w:rPr>
  </w:style>
  <w:style w:type="character" w:styleId="af1">
    <w:name w:val="annotation reference"/>
    <w:uiPriority w:val="99"/>
    <w:semiHidden/>
    <w:unhideWhenUsed/>
    <w:rsid w:val="008353A2"/>
    <w:rPr>
      <w:sz w:val="16"/>
      <w:szCs w:val="16"/>
    </w:rPr>
  </w:style>
  <w:style w:type="paragraph" w:styleId="af2">
    <w:name w:val="annotation text"/>
    <w:basedOn w:val="a"/>
    <w:link w:val="af3"/>
    <w:uiPriority w:val="99"/>
    <w:semiHidden/>
    <w:unhideWhenUsed/>
    <w:rsid w:val="008353A2"/>
    <w:pPr>
      <w:spacing w:after="160"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semiHidden/>
    <w:rsid w:val="008353A2"/>
    <w:rPr>
      <w:rFonts w:ascii="Calibri" w:eastAsia="Calibri" w:hAnsi="Calibri" w:cs="Times New Roman"/>
      <w:sz w:val="20"/>
      <w:szCs w:val="20"/>
      <w:lang w:eastAsia="en-US"/>
    </w:rPr>
  </w:style>
  <w:style w:type="paragraph" w:styleId="af4">
    <w:name w:val="annotation subject"/>
    <w:basedOn w:val="af2"/>
    <w:next w:val="af2"/>
    <w:link w:val="af5"/>
    <w:uiPriority w:val="99"/>
    <w:semiHidden/>
    <w:unhideWhenUsed/>
    <w:rsid w:val="008353A2"/>
    <w:rPr>
      <w:b/>
      <w:bCs/>
    </w:rPr>
  </w:style>
  <w:style w:type="character" w:customStyle="1" w:styleId="af5">
    <w:name w:val="Тема примечания Знак"/>
    <w:basedOn w:val="af3"/>
    <w:link w:val="af4"/>
    <w:uiPriority w:val="99"/>
    <w:semiHidden/>
    <w:rsid w:val="008353A2"/>
    <w:rPr>
      <w:rFonts w:ascii="Calibri" w:eastAsia="Calibri" w:hAnsi="Calibri" w:cs="Times New Roman"/>
      <w:b/>
      <w:bCs/>
      <w:sz w:val="20"/>
      <w:szCs w:val="20"/>
      <w:lang w:eastAsia="en-US"/>
    </w:rPr>
  </w:style>
  <w:style w:type="character" w:styleId="af6">
    <w:name w:val="Strong"/>
    <w:uiPriority w:val="22"/>
    <w:qFormat/>
    <w:rsid w:val="008353A2"/>
    <w:rPr>
      <w:b/>
      <w:bCs/>
    </w:rPr>
  </w:style>
  <w:style w:type="table" w:customStyle="1" w:styleId="11">
    <w:name w:val="Сетка таблицы1"/>
    <w:basedOn w:val="a1"/>
    <w:next w:val="a6"/>
    <w:uiPriority w:val="3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8"/>
    <w:unhideWhenUsed/>
    <w:rsid w:val="008353A2"/>
    <w:pPr>
      <w:spacing w:after="0" w:line="240" w:lineRule="auto"/>
    </w:pPr>
    <w:rPr>
      <w:rFonts w:ascii="Calibri" w:eastAsia="Calibri" w:hAnsi="Calibri" w:cs="Calibri"/>
      <w:sz w:val="20"/>
      <w:szCs w:val="20"/>
      <w:lang w:val="en-US" w:eastAsia="en-US"/>
    </w:rPr>
  </w:style>
  <w:style w:type="character" w:customStyle="1" w:styleId="af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7"/>
    <w:rsid w:val="008353A2"/>
    <w:rPr>
      <w:rFonts w:ascii="Calibri" w:eastAsia="Calibri" w:hAnsi="Calibri" w:cs="Calibri"/>
      <w:sz w:val="20"/>
      <w:szCs w:val="20"/>
      <w:lang w:val="en-US" w:eastAsia="en-US"/>
    </w:rPr>
  </w:style>
  <w:style w:type="character" w:styleId="af9">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
    <w:name w:val="Body Text 2"/>
    <w:basedOn w:val="a"/>
    <w:link w:val="20"/>
    <w:uiPriority w:val="99"/>
    <w:semiHidden/>
    <w:unhideWhenUsed/>
    <w:rsid w:val="008353A2"/>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semiHidden/>
    <w:rsid w:val="008353A2"/>
    <w:rPr>
      <w:rFonts w:ascii="Calibri" w:eastAsia="Calibri" w:hAnsi="Calibri" w:cs="Times New Roman"/>
      <w:lang w:eastAsia="en-US"/>
    </w:rPr>
  </w:style>
  <w:style w:type="character" w:styleId="afa">
    <w:name w:val="Hyperlink"/>
    <w:uiPriority w:val="99"/>
    <w:unhideWhenUsed/>
    <w:rsid w:val="008353A2"/>
    <w:rPr>
      <w:color w:val="0000FF"/>
      <w:u w:val="single"/>
    </w:rPr>
  </w:style>
  <w:style w:type="paragraph" w:styleId="afb">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c">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1">
    <w:name w:val="Сетка таблицы2"/>
    <w:basedOn w:val="a1"/>
    <w:next w:val="a6"/>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6"/>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basedOn w:val="a0"/>
    <w:uiPriority w:val="99"/>
    <w:rsid w:val="005968F4"/>
    <w:rPr>
      <w:rFonts w:ascii="Times New Roman" w:hAnsi="Times New Roman" w:cs="Times New Roman" w:hint="default"/>
      <w:sz w:val="22"/>
      <w:szCs w:val="22"/>
    </w:rPr>
  </w:style>
  <w:style w:type="character" w:customStyle="1" w:styleId="FontStyle18">
    <w:name w:val="Font Style18"/>
    <w:basedOn w:val="a0"/>
    <w:uiPriority w:val="99"/>
    <w:rsid w:val="005968F4"/>
    <w:rPr>
      <w:rFonts w:ascii="Times New Roman" w:hAnsi="Times New Roman" w:cs="Times New Roman" w:hint="default"/>
      <w:b/>
      <w:bCs/>
      <w:sz w:val="22"/>
      <w:szCs w:val="22"/>
    </w:rPr>
  </w:style>
  <w:style w:type="character" w:customStyle="1" w:styleId="FontStyle13">
    <w:name w:val="Font Style13"/>
    <w:basedOn w:val="a0"/>
    <w:uiPriority w:val="99"/>
    <w:rsid w:val="005968F4"/>
    <w:rPr>
      <w:rFonts w:ascii="Times New Roman" w:hAnsi="Times New Roman" w:cs="Times New Roman" w:hint="default"/>
      <w:sz w:val="26"/>
      <w:szCs w:val="26"/>
    </w:rPr>
  </w:style>
  <w:style w:type="character" w:customStyle="1" w:styleId="FontStyle89">
    <w:name w:val="Font Style89"/>
    <w:uiPriority w:val="99"/>
    <w:rsid w:val="001B100C"/>
    <w:rPr>
      <w:rFonts w:ascii="Times New Roman" w:hAnsi="Times New Roman" w:cs="Times New Roman" w:hint="default"/>
      <w:sz w:val="28"/>
      <w:szCs w:val="28"/>
    </w:rPr>
  </w:style>
  <w:style w:type="paragraph" w:customStyle="1" w:styleId="ConsPlusNonformat">
    <w:name w:val="ConsPlusNonformat"/>
    <w:uiPriority w:val="99"/>
    <w:rsid w:val="008746C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33">
    <w:name w:val="Font Style33"/>
    <w:basedOn w:val="a0"/>
    <w:uiPriority w:val="99"/>
    <w:rsid w:val="00040772"/>
    <w:rPr>
      <w:rFonts w:ascii="Times New Roman" w:hAnsi="Times New Roman" w:cs="Times New Roman"/>
      <w:sz w:val="26"/>
      <w:szCs w:val="26"/>
    </w:rPr>
  </w:style>
  <w:style w:type="paragraph" w:customStyle="1" w:styleId="6">
    <w:name w:val="заголовок 6"/>
    <w:basedOn w:val="a"/>
    <w:next w:val="a"/>
    <w:rsid w:val="0094731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Title">
    <w:name w:val="ConsTitle"/>
    <w:rsid w:val="0094731D"/>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harChar">
    <w:name w:val="Char Char"/>
    <w:basedOn w:val="a"/>
    <w:rsid w:val="0094731D"/>
    <w:pPr>
      <w:suppressAutoHyphens/>
      <w:spacing w:after="160" w:line="240" w:lineRule="exact"/>
    </w:pPr>
    <w:rPr>
      <w:rFonts w:ascii="Verdana" w:eastAsia="Times New Roman" w:hAnsi="Verdana" w:cs="Times New Roman"/>
      <w:sz w:val="20"/>
      <w:szCs w:val="20"/>
      <w:lang w:val="en-US" w:eastAsia="ar-SA"/>
    </w:rPr>
  </w:style>
  <w:style w:type="character" w:customStyle="1" w:styleId="afd">
    <w:name w:val="Цветовое выделение"/>
    <w:uiPriority w:val="99"/>
    <w:rsid w:val="0094731D"/>
    <w:rPr>
      <w:b/>
      <w:color w:val="26282F"/>
    </w:rPr>
  </w:style>
  <w:style w:type="character" w:customStyle="1" w:styleId="FontStyle14">
    <w:name w:val="Font Style14"/>
    <w:basedOn w:val="a0"/>
    <w:uiPriority w:val="99"/>
    <w:rsid w:val="0094731D"/>
    <w:rPr>
      <w:rFonts w:ascii="Times New Roman" w:hAnsi="Times New Roman" w:cs="Times New Roman" w:hint="default"/>
      <w:sz w:val="26"/>
      <w:szCs w:val="26"/>
    </w:rPr>
  </w:style>
  <w:style w:type="paragraph" w:customStyle="1" w:styleId="afe">
    <w:name w:val="Таблицы (моноширинный)"/>
    <w:basedOn w:val="a"/>
    <w:next w:val="a"/>
    <w:uiPriority w:val="99"/>
    <w:rsid w:val="002054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Default">
    <w:name w:val="Default"/>
    <w:uiPriority w:val="99"/>
    <w:rsid w:val="00860274"/>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styleId="aff">
    <w:name w:val="Emphasis"/>
    <w:qFormat/>
    <w:rsid w:val="00860274"/>
    <w:rPr>
      <w:i/>
      <w:iCs/>
    </w:rPr>
  </w:style>
  <w:style w:type="paragraph" w:styleId="aff0">
    <w:name w:val="Intense Quote"/>
    <w:basedOn w:val="a"/>
    <w:next w:val="a"/>
    <w:link w:val="aff1"/>
    <w:uiPriority w:val="30"/>
    <w:qFormat/>
    <w:rsid w:val="008602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86027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804996">
      <w:bodyDiv w:val="1"/>
      <w:marLeft w:val="0"/>
      <w:marRight w:val="0"/>
      <w:marTop w:val="0"/>
      <w:marBottom w:val="0"/>
      <w:divBdr>
        <w:top w:val="none" w:sz="0" w:space="0" w:color="auto"/>
        <w:left w:val="none" w:sz="0" w:space="0" w:color="auto"/>
        <w:bottom w:val="none" w:sz="0" w:space="0" w:color="auto"/>
        <w:right w:val="none" w:sz="0" w:space="0" w:color="auto"/>
      </w:divBdr>
    </w:div>
    <w:div w:id="1016541245">
      <w:bodyDiv w:val="1"/>
      <w:marLeft w:val="0"/>
      <w:marRight w:val="0"/>
      <w:marTop w:val="0"/>
      <w:marBottom w:val="0"/>
      <w:divBdr>
        <w:top w:val="none" w:sz="0" w:space="0" w:color="auto"/>
        <w:left w:val="none" w:sz="0" w:space="0" w:color="auto"/>
        <w:bottom w:val="none" w:sz="0" w:space="0" w:color="auto"/>
        <w:right w:val="none" w:sz="0" w:space="0" w:color="auto"/>
      </w:divBdr>
    </w:div>
    <w:div w:id="1042171485">
      <w:bodyDiv w:val="1"/>
      <w:marLeft w:val="0"/>
      <w:marRight w:val="0"/>
      <w:marTop w:val="0"/>
      <w:marBottom w:val="0"/>
      <w:divBdr>
        <w:top w:val="none" w:sz="0" w:space="0" w:color="auto"/>
        <w:left w:val="none" w:sz="0" w:space="0" w:color="auto"/>
        <w:bottom w:val="none" w:sz="0" w:space="0" w:color="auto"/>
        <w:right w:val="none" w:sz="0" w:space="0" w:color="auto"/>
      </w:divBdr>
    </w:div>
    <w:div w:id="1418135867">
      <w:bodyDiv w:val="1"/>
      <w:marLeft w:val="0"/>
      <w:marRight w:val="0"/>
      <w:marTop w:val="0"/>
      <w:marBottom w:val="0"/>
      <w:divBdr>
        <w:top w:val="none" w:sz="0" w:space="0" w:color="auto"/>
        <w:left w:val="none" w:sz="0" w:space="0" w:color="auto"/>
        <w:bottom w:val="none" w:sz="0" w:space="0" w:color="auto"/>
        <w:right w:val="none" w:sz="0" w:space="0" w:color="auto"/>
      </w:divBdr>
    </w:div>
    <w:div w:id="1569265587">
      <w:bodyDiv w:val="1"/>
      <w:marLeft w:val="0"/>
      <w:marRight w:val="0"/>
      <w:marTop w:val="0"/>
      <w:marBottom w:val="0"/>
      <w:divBdr>
        <w:top w:val="none" w:sz="0" w:space="0" w:color="auto"/>
        <w:left w:val="none" w:sz="0" w:space="0" w:color="auto"/>
        <w:bottom w:val="none" w:sz="0" w:space="0" w:color="auto"/>
        <w:right w:val="none" w:sz="0" w:space="0" w:color="auto"/>
      </w:divBdr>
    </w:div>
    <w:div w:id="1679113194">
      <w:bodyDiv w:val="1"/>
      <w:marLeft w:val="0"/>
      <w:marRight w:val="0"/>
      <w:marTop w:val="0"/>
      <w:marBottom w:val="0"/>
      <w:divBdr>
        <w:top w:val="none" w:sz="0" w:space="0" w:color="auto"/>
        <w:left w:val="none" w:sz="0" w:space="0" w:color="auto"/>
        <w:bottom w:val="none" w:sz="0" w:space="0" w:color="auto"/>
        <w:right w:val="none" w:sz="0" w:space="0" w:color="auto"/>
      </w:divBdr>
    </w:div>
    <w:div w:id="2048143335">
      <w:bodyDiv w:val="1"/>
      <w:marLeft w:val="0"/>
      <w:marRight w:val="0"/>
      <w:marTop w:val="0"/>
      <w:marBottom w:val="0"/>
      <w:divBdr>
        <w:top w:val="none" w:sz="0" w:space="0" w:color="auto"/>
        <w:left w:val="none" w:sz="0" w:space="0" w:color="auto"/>
        <w:bottom w:val="none" w:sz="0" w:space="0" w:color="auto"/>
        <w:right w:val="none" w:sz="0" w:space="0" w:color="auto"/>
      </w:divBdr>
    </w:div>
    <w:div w:id="20662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84C1-B3BE-4DA8-85B5-49CDE19F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Ирина Бирюкова Михайловна</cp:lastModifiedBy>
  <cp:revision>4</cp:revision>
  <cp:lastPrinted>2018-10-22T10:47:00Z</cp:lastPrinted>
  <dcterms:created xsi:type="dcterms:W3CDTF">2019-11-06T14:19:00Z</dcterms:created>
  <dcterms:modified xsi:type="dcterms:W3CDTF">2019-11-11T11:39:00Z</dcterms:modified>
</cp:coreProperties>
</file>