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3" w:rsidRPr="00C74384" w:rsidRDefault="00C8287E" w:rsidP="00C74384">
      <w:pPr>
        <w:pStyle w:val="a4"/>
        <w:ind w:firstLine="567"/>
        <w:jc w:val="right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Утвержден</w:t>
      </w:r>
    </w:p>
    <w:p w:rsidR="00C8287E" w:rsidRDefault="00C74384" w:rsidP="00C74384">
      <w:pPr>
        <w:pStyle w:val="a4"/>
        <w:ind w:firstLine="567"/>
        <w:jc w:val="right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Р</w:t>
      </w:r>
      <w:r w:rsidR="00DF0E33" w:rsidRPr="00C74384">
        <w:rPr>
          <w:rFonts w:asciiTheme="majorHAnsi" w:hAnsiTheme="majorHAnsi"/>
          <w:sz w:val="28"/>
          <w:szCs w:val="28"/>
          <w:lang w:eastAsia="ru-RU"/>
        </w:rPr>
        <w:t>аспоряжени</w:t>
      </w:r>
      <w:r w:rsidR="00C8287E">
        <w:rPr>
          <w:rFonts w:asciiTheme="majorHAnsi" w:hAnsiTheme="majorHAnsi"/>
          <w:sz w:val="28"/>
          <w:szCs w:val="28"/>
          <w:lang w:eastAsia="ru-RU"/>
        </w:rPr>
        <w:t xml:space="preserve">ем </w:t>
      </w:r>
    </w:p>
    <w:p w:rsidR="00C8287E" w:rsidRDefault="00C8287E" w:rsidP="00C74384">
      <w:pPr>
        <w:pStyle w:val="a4"/>
        <w:ind w:firstLine="567"/>
        <w:jc w:val="right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Президента Союза НТПП </w:t>
      </w:r>
    </w:p>
    <w:p w:rsidR="00DF0E33" w:rsidRPr="00C74384" w:rsidRDefault="00DF0E33" w:rsidP="00C74384">
      <w:pPr>
        <w:pStyle w:val="a4"/>
        <w:ind w:firstLine="567"/>
        <w:jc w:val="right"/>
        <w:rPr>
          <w:rFonts w:asciiTheme="majorHAnsi" w:hAnsiTheme="majorHAnsi"/>
          <w:sz w:val="28"/>
          <w:szCs w:val="28"/>
          <w:lang w:eastAsia="ru-RU"/>
        </w:rPr>
      </w:pPr>
      <w:r w:rsidRPr="00C74384">
        <w:rPr>
          <w:rFonts w:asciiTheme="majorHAnsi" w:hAnsiTheme="majorHAnsi"/>
          <w:sz w:val="28"/>
          <w:szCs w:val="28"/>
          <w:lang w:eastAsia="ru-RU"/>
        </w:rPr>
        <w:t xml:space="preserve">№ </w:t>
      </w:r>
      <w:r w:rsidR="00C8287E">
        <w:rPr>
          <w:rFonts w:asciiTheme="majorHAnsi" w:hAnsiTheme="majorHAnsi"/>
          <w:sz w:val="28"/>
          <w:szCs w:val="28"/>
          <w:lang w:eastAsia="ru-RU"/>
        </w:rPr>
        <w:t>3</w:t>
      </w:r>
      <w:r w:rsidRPr="00C74384">
        <w:rPr>
          <w:rFonts w:asciiTheme="majorHAnsi" w:hAnsiTheme="majorHAnsi"/>
          <w:sz w:val="28"/>
          <w:szCs w:val="28"/>
          <w:lang w:eastAsia="ru-RU"/>
        </w:rPr>
        <w:t xml:space="preserve"> от 22.04.2022г.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C74384" w:rsidRDefault="00C74384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</w:p>
    <w:p w:rsidR="00DF0E33" w:rsidRPr="00C74384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>ПРЕЙСКУРАНТ</w:t>
      </w:r>
    </w:p>
    <w:p w:rsidR="00C74384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 xml:space="preserve">стоимости услуги </w:t>
      </w:r>
    </w:p>
    <w:p w:rsidR="00DF0E33" w:rsidRDefault="00DF0E33" w:rsidP="00C74384">
      <w:pPr>
        <w:pStyle w:val="a4"/>
        <w:ind w:firstLine="567"/>
        <w:jc w:val="center"/>
        <w:rPr>
          <w:rFonts w:asciiTheme="majorHAnsi" w:hAnsiTheme="majorHAnsi"/>
          <w:b/>
          <w:sz w:val="28"/>
          <w:szCs w:val="28"/>
          <w:lang w:eastAsia="ru-RU"/>
        </w:rPr>
      </w:pPr>
      <w:r w:rsidRPr="00C74384">
        <w:rPr>
          <w:rFonts w:asciiTheme="majorHAnsi" w:hAnsiTheme="majorHAnsi"/>
          <w:b/>
          <w:sz w:val="28"/>
          <w:szCs w:val="28"/>
          <w:lang w:eastAsia="ru-RU"/>
        </w:rPr>
        <w:t>«Классификация гостиниц по системе звезд»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51"/>
        <w:gridCol w:w="1276"/>
        <w:gridCol w:w="1276"/>
        <w:gridCol w:w="1417"/>
        <w:gridCol w:w="1276"/>
        <w:gridCol w:w="1276"/>
        <w:gridCol w:w="1275"/>
      </w:tblGrid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Категория средства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размещения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До</w:t>
            </w:r>
            <w:r w:rsid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6 номер</w:t>
            </w:r>
            <w:r w:rsidRPr="00E97B14">
              <w:rPr>
                <w:rFonts w:asciiTheme="majorHAnsi" w:eastAsia="Times New Roman" w:hAnsiTheme="majorHAnsi"/>
                <w:b/>
                <w:iCs/>
                <w:sz w:val="26"/>
                <w:szCs w:val="26"/>
                <w:lang w:eastAsia="ru-RU"/>
              </w:rPr>
              <w:t>о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в</w:t>
            </w:r>
          </w:p>
          <w:p w:rsidR="00E97B14" w:rsidRPr="00C74384" w:rsidRDefault="004D4DF0" w:rsidP="00C74384">
            <w:pPr>
              <w:spacing w:before="100" w:beforeAutospacing="1" w:after="100" w:afterAutospacing="1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4D4DF0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7-15 номеров</w:t>
            </w:r>
          </w:p>
          <w:p w:rsidR="004D4DF0" w:rsidRPr="00C74384" w:rsidRDefault="004D4DF0" w:rsidP="004D4DF0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417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16-50 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51-100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6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101-150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1275" w:type="dxa"/>
          </w:tcPr>
          <w:p w:rsidR="00DF0E33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151-200</w:t>
            </w: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 xml:space="preserve"> </w:t>
            </w:r>
            <w:r w:rsidRPr="00C74384"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номеров</w:t>
            </w:r>
          </w:p>
          <w:p w:rsidR="004D4DF0" w:rsidRPr="00C74384" w:rsidRDefault="004D4DF0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  <w:t>(руб.)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Без звезд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7 500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i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19 000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Одна звезда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9 000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11 000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14 000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16 000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18 000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20 000</w:t>
            </w:r>
          </w:p>
        </w:tc>
      </w:tr>
      <w:tr w:rsidR="00C74384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Две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DF0E33" w:rsidP="00C74384">
            <w:pPr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10 000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21 000</w:t>
            </w:r>
          </w:p>
        </w:tc>
      </w:tr>
      <w:tr w:rsidR="00DF0E33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Три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DF0E33" w:rsidP="00C74384">
            <w:pPr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12 900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15 000</w:t>
            </w:r>
          </w:p>
        </w:tc>
        <w:tc>
          <w:tcPr>
            <w:tcW w:w="1417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23 000</w:t>
            </w:r>
          </w:p>
        </w:tc>
        <w:tc>
          <w:tcPr>
            <w:tcW w:w="1276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25 000</w:t>
            </w:r>
          </w:p>
        </w:tc>
        <w:tc>
          <w:tcPr>
            <w:tcW w:w="1275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27 000</w:t>
            </w:r>
          </w:p>
        </w:tc>
      </w:tr>
      <w:tr w:rsidR="00DF0E33" w:rsidRPr="00C74384" w:rsidTr="00C74384">
        <w:tc>
          <w:tcPr>
            <w:tcW w:w="1951" w:type="dxa"/>
          </w:tcPr>
          <w:p w:rsidR="00DF0E33" w:rsidRPr="00C74384" w:rsidRDefault="00DF0E33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Четыре звезды</w:t>
            </w:r>
          </w:p>
        </w:tc>
        <w:tc>
          <w:tcPr>
            <w:tcW w:w="1276" w:type="dxa"/>
            <w:vAlign w:val="center"/>
          </w:tcPr>
          <w:p w:rsidR="00DF0E33" w:rsidRPr="00C74384" w:rsidRDefault="00C74384" w:rsidP="00C74384">
            <w:pPr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17 000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417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23 000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27 000</w:t>
            </w:r>
          </w:p>
        </w:tc>
        <w:tc>
          <w:tcPr>
            <w:tcW w:w="1276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31 000</w:t>
            </w:r>
          </w:p>
        </w:tc>
        <w:tc>
          <w:tcPr>
            <w:tcW w:w="1275" w:type="dxa"/>
          </w:tcPr>
          <w:p w:rsidR="00DF0E33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34 000</w:t>
            </w:r>
          </w:p>
        </w:tc>
      </w:tr>
      <w:tr w:rsidR="00C74384" w:rsidRPr="00C74384" w:rsidTr="00C74384">
        <w:tc>
          <w:tcPr>
            <w:tcW w:w="1951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sz w:val="26"/>
                <w:szCs w:val="26"/>
                <w:lang w:eastAsia="ru-RU"/>
              </w:rPr>
              <w:t>Пять звезд</w:t>
            </w:r>
          </w:p>
        </w:tc>
        <w:tc>
          <w:tcPr>
            <w:tcW w:w="1276" w:type="dxa"/>
            <w:vAlign w:val="center"/>
          </w:tcPr>
          <w:p w:rsidR="00C74384" w:rsidRPr="00C74384" w:rsidRDefault="00C74384" w:rsidP="00C74384">
            <w:pPr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19 000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21 000</w:t>
            </w:r>
          </w:p>
        </w:tc>
        <w:tc>
          <w:tcPr>
            <w:tcW w:w="1417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27 000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35 000</w:t>
            </w:r>
          </w:p>
        </w:tc>
        <w:tc>
          <w:tcPr>
            <w:tcW w:w="1276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39 000</w:t>
            </w:r>
          </w:p>
        </w:tc>
        <w:tc>
          <w:tcPr>
            <w:tcW w:w="1275" w:type="dxa"/>
          </w:tcPr>
          <w:p w:rsidR="00C74384" w:rsidRPr="00C74384" w:rsidRDefault="00C74384" w:rsidP="00C74384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</w:pPr>
            <w:r w:rsidRPr="00C74384">
              <w:rPr>
                <w:rFonts w:asciiTheme="majorHAnsi" w:eastAsia="Times New Roman" w:hAnsiTheme="majorHAnsi"/>
                <w:bCs/>
                <w:sz w:val="26"/>
                <w:szCs w:val="26"/>
                <w:lang w:eastAsia="ru-RU"/>
              </w:rPr>
              <w:t>42 000</w:t>
            </w:r>
          </w:p>
        </w:tc>
      </w:tr>
    </w:tbl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</w:t>
      </w:r>
      <w:r w:rsidRPr="00AF4FC0">
        <w:rPr>
          <w:rFonts w:asciiTheme="majorHAnsi" w:hAnsiTheme="majorHAnsi"/>
          <w:sz w:val="28"/>
          <w:szCs w:val="28"/>
        </w:rPr>
        <w:t>онсультирование о предусмотренных законодательством РФ требованиях для предоставления услуги по классификации гостиниц</w:t>
      </w:r>
      <w:r w:rsidRPr="00C74384">
        <w:rPr>
          <w:rFonts w:asciiTheme="majorHAnsi" w:hAnsiTheme="majorHAnsi"/>
          <w:sz w:val="28"/>
          <w:szCs w:val="28"/>
        </w:rPr>
        <w:t xml:space="preserve"> с подготовкой </w:t>
      </w:r>
      <w:r w:rsidR="007D0D11">
        <w:rPr>
          <w:rFonts w:asciiTheme="majorHAnsi" w:hAnsiTheme="majorHAnsi"/>
          <w:sz w:val="28"/>
          <w:szCs w:val="28"/>
        </w:rPr>
        <w:t>Р</w:t>
      </w:r>
      <w:r w:rsidRPr="00C74384">
        <w:rPr>
          <w:rFonts w:asciiTheme="majorHAnsi" w:hAnsiTheme="majorHAnsi"/>
          <w:sz w:val="28"/>
          <w:szCs w:val="28"/>
        </w:rPr>
        <w:t xml:space="preserve">екомендаций </w:t>
      </w:r>
      <w:r>
        <w:rPr>
          <w:rFonts w:asciiTheme="majorHAnsi" w:hAnsiTheme="majorHAnsi"/>
          <w:sz w:val="28"/>
          <w:szCs w:val="28"/>
        </w:rPr>
        <w:t>–</w:t>
      </w:r>
      <w:r w:rsidRPr="00C74384">
        <w:rPr>
          <w:rFonts w:asciiTheme="majorHAnsi" w:hAnsiTheme="majorHAnsi"/>
          <w:sz w:val="28"/>
          <w:szCs w:val="28"/>
        </w:rPr>
        <w:t xml:space="preserve"> 5000</w:t>
      </w:r>
      <w:r>
        <w:rPr>
          <w:rFonts w:asciiTheme="majorHAnsi" w:hAnsiTheme="majorHAnsi"/>
          <w:sz w:val="28"/>
          <w:szCs w:val="28"/>
        </w:rPr>
        <w:t xml:space="preserve"> рублей.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DF0E33" w:rsidRDefault="00DF0E33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  <w:r w:rsidRPr="00C74384">
        <w:rPr>
          <w:rFonts w:asciiTheme="majorHAnsi" w:hAnsiTheme="majorHAnsi"/>
          <w:sz w:val="28"/>
          <w:szCs w:val="28"/>
          <w:lang w:eastAsia="ru-RU"/>
        </w:rPr>
        <w:t>Сумма оплаты не облагается налогом на добавленную стоимость (НДС), так как Исполнитель является субъектом упрощенной системы налогообложения</w:t>
      </w:r>
      <w:r w:rsidR="00C74384">
        <w:rPr>
          <w:rFonts w:asciiTheme="majorHAnsi" w:hAnsiTheme="majorHAnsi"/>
          <w:sz w:val="28"/>
          <w:szCs w:val="28"/>
          <w:lang w:eastAsia="ru-RU"/>
        </w:rPr>
        <w:t>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DF0E33" w:rsidRDefault="00DF0E33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  <w:r w:rsidRPr="00C74384">
        <w:rPr>
          <w:rFonts w:asciiTheme="majorHAnsi" w:hAnsiTheme="majorHAnsi"/>
          <w:sz w:val="28"/>
          <w:szCs w:val="28"/>
          <w:lang w:eastAsia="ru-RU"/>
        </w:rPr>
        <w:t xml:space="preserve">Стоимость </w:t>
      </w:r>
      <w:r w:rsidR="00C74384">
        <w:rPr>
          <w:rFonts w:asciiTheme="majorHAnsi" w:hAnsiTheme="majorHAnsi"/>
          <w:sz w:val="28"/>
          <w:szCs w:val="28"/>
          <w:lang w:eastAsia="ru-RU"/>
        </w:rPr>
        <w:t xml:space="preserve">услуг </w:t>
      </w:r>
      <w:r w:rsidRPr="00C74384">
        <w:rPr>
          <w:rFonts w:asciiTheme="majorHAnsi" w:hAnsiTheme="majorHAnsi"/>
          <w:sz w:val="28"/>
          <w:szCs w:val="28"/>
          <w:lang w:eastAsia="ru-RU"/>
        </w:rPr>
        <w:t>указана без учета транспортных расходов выездной экспертной оценки и расходов на размещение эксперта, в случае такой необходимости.</w:t>
      </w:r>
    </w:p>
    <w:p w:rsid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p w:rsidR="00C74384" w:rsidRPr="00C74384" w:rsidRDefault="00C74384" w:rsidP="00C74384">
      <w:pPr>
        <w:pStyle w:val="a4"/>
        <w:ind w:firstLine="567"/>
        <w:jc w:val="both"/>
        <w:rPr>
          <w:rFonts w:asciiTheme="majorHAnsi" w:hAnsiTheme="majorHAnsi"/>
          <w:sz w:val="28"/>
          <w:szCs w:val="28"/>
          <w:lang w:eastAsia="ru-RU"/>
        </w:rPr>
      </w:pPr>
    </w:p>
    <w:sectPr w:rsidR="00C74384" w:rsidRPr="00C74384" w:rsidSect="002E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074"/>
    <w:multiLevelType w:val="multilevel"/>
    <w:tmpl w:val="F698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E33"/>
    <w:rsid w:val="002E4633"/>
    <w:rsid w:val="004D4DF0"/>
    <w:rsid w:val="007D0D11"/>
    <w:rsid w:val="0089793A"/>
    <w:rsid w:val="00C74384"/>
    <w:rsid w:val="00C8287E"/>
    <w:rsid w:val="00DF0E33"/>
    <w:rsid w:val="00E9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43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2022-05-06T08:54:00Z</dcterms:created>
  <dcterms:modified xsi:type="dcterms:W3CDTF">2022-05-06T08:54:00Z</dcterms:modified>
</cp:coreProperties>
</file>