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680" w:rsidRPr="008A1680" w:rsidRDefault="008A1680" w:rsidP="008A168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1680" w:rsidRPr="008A1680" w:rsidRDefault="008A1680" w:rsidP="008A16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>ФЕДЕРАЛЬНАЯ АНТИМОНОПОЛЬНАЯ СЛУЖБА</w:t>
      </w:r>
    </w:p>
    <w:p w:rsidR="008A1680" w:rsidRPr="008A1680" w:rsidRDefault="008A1680" w:rsidP="008A16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>ПИСЬМО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680">
        <w:rPr>
          <w:rFonts w:ascii="Times New Roman" w:hAnsi="Times New Roman" w:cs="Times New Roman"/>
          <w:sz w:val="28"/>
          <w:szCs w:val="28"/>
        </w:rPr>
        <w:t>от 22 июля 2016 г. N АК/50406/16</w:t>
      </w:r>
    </w:p>
    <w:p w:rsidR="008A1680" w:rsidRPr="008A1680" w:rsidRDefault="008A1680" w:rsidP="008A16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8A1680" w:rsidRPr="008A1680" w:rsidRDefault="008A1680" w:rsidP="008A16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 xml:space="preserve">В ФЕДЕРАЛЬНЫЙ ЗАКОН ОТ 28.12.2009 N 381-ФЗ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A1680">
        <w:rPr>
          <w:rFonts w:ascii="Times New Roman" w:hAnsi="Times New Roman" w:cs="Times New Roman"/>
          <w:sz w:val="28"/>
          <w:szCs w:val="28"/>
        </w:rPr>
        <w:t>ОБ ОСНОВАХ</w:t>
      </w:r>
    </w:p>
    <w:p w:rsidR="008A1680" w:rsidRPr="008A1680" w:rsidRDefault="008A1680" w:rsidP="008A16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>ГОСУДАРСТВЕННОГО РЕГУЛИРОВАНИЯ ТОРГОВОЙ ДЕЯТЕЛЬНОСТИ</w:t>
      </w:r>
    </w:p>
    <w:p w:rsidR="008A1680" w:rsidRPr="008A1680" w:rsidRDefault="008A1680" w:rsidP="008A16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>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A1680" w:rsidRPr="008A1680" w:rsidRDefault="008A1680" w:rsidP="008A16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>В связи с вступлением в силу с 15 июля 2016 года Федерального закона от 03.07.2016 N 273-ФЗ "О внесении изменений в Федеральный закон "Об основах государственного регулирования торговой деятельности в Российской Федерации" и Кодекс Российской Федерации об административных правонарушениях" (далее - Закон N 273-ФЗ) и в целях единообразного применения территориальными органами ФАС России положений указанного федерального закона ФАС России считает необходимым обратить внимание на следующее.</w:t>
      </w:r>
    </w:p>
    <w:p w:rsidR="008A1680" w:rsidRPr="008A1680" w:rsidRDefault="008A1680" w:rsidP="008A16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680" w:rsidRPr="008A1680" w:rsidRDefault="008A1680" w:rsidP="008A168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>Вступление закона в силу.</w:t>
      </w:r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>Законом N 273-ФЗ внесены изменения в Федеральный закон от 28.12.2009 N 381-ФЗ "Об основах государственного регулирования торговой деятельности в Российской Федерации" (далее - Закон о торговле).</w:t>
      </w:r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3 Закона N 273-ФЗ указанный закон вступает в силу по истечении 10 дней с момента его официального опубликования. Опубликован закон на </w:t>
      </w:r>
      <w:proofErr w:type="gramStart"/>
      <w:r w:rsidRPr="008A1680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8A1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680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Pr="008A1680">
        <w:rPr>
          <w:rFonts w:ascii="Times New Roman" w:hAnsi="Times New Roman" w:cs="Times New Roman"/>
          <w:sz w:val="28"/>
          <w:szCs w:val="28"/>
        </w:rPr>
        <w:t xml:space="preserve"> правовой информации </w:t>
      </w:r>
      <w:proofErr w:type="spellStart"/>
      <w:r w:rsidRPr="008A1680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Pr="008A1680">
        <w:rPr>
          <w:rFonts w:ascii="Times New Roman" w:hAnsi="Times New Roman" w:cs="Times New Roman"/>
          <w:sz w:val="28"/>
          <w:szCs w:val="28"/>
        </w:rPr>
        <w:t xml:space="preserve"> 04.07.2016, следовательно, изменения вступают в силу с 15.07.2016.</w:t>
      </w:r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1680">
        <w:rPr>
          <w:rFonts w:ascii="Times New Roman" w:hAnsi="Times New Roman" w:cs="Times New Roman"/>
          <w:sz w:val="28"/>
          <w:szCs w:val="28"/>
        </w:rPr>
        <w:t>Статьей 3 Закона N 273-ФЗ также предусмотрены переходные положения, в соответствии с которыми условия договоров поставки и иных договоров, регулируемых Законом о торговле и заключенных до дня вступления в силу настоящего Федерального закона, должны быть приведены в соответствие с Законом о торговле (в редакции Закона N 273-ФЗ) до 1 января 2017 года.</w:t>
      </w:r>
      <w:proofErr w:type="gramEnd"/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>С 1 января 2017 года условия договоров, противоречащие Закону о торговле (в редакции Закона N 273-ФЗ), признаются утратившими силу.</w:t>
      </w:r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>В соответствии со статьей 422 Гражданского кодекса Российской Федерации договор должен соответствовать обязательным для сторон правилам, установленным законом и иными правовыми актами (императивным нормам), действующим в момент его заключения. Если после заключения договора принят закон, устанавливающий обязательные для сторон правила иные, чем те, которые действовали при заключении договора, условия заключенного договора сохраняют силу, кроме случаев, когда в законе установлено, что его действие распространяется на отношения, возникшие из ранее заключенных договоров.</w:t>
      </w:r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1680">
        <w:rPr>
          <w:rFonts w:ascii="Times New Roman" w:hAnsi="Times New Roman" w:cs="Times New Roman"/>
          <w:sz w:val="28"/>
          <w:szCs w:val="28"/>
        </w:rPr>
        <w:t>Исходя из указанных положений можно сделать</w:t>
      </w:r>
      <w:proofErr w:type="gramEnd"/>
      <w:r w:rsidRPr="008A1680">
        <w:rPr>
          <w:rFonts w:ascii="Times New Roman" w:hAnsi="Times New Roman" w:cs="Times New Roman"/>
          <w:sz w:val="28"/>
          <w:szCs w:val="28"/>
        </w:rPr>
        <w:t xml:space="preserve"> вывод, что условия </w:t>
      </w:r>
      <w:r w:rsidRPr="008A1680">
        <w:rPr>
          <w:rFonts w:ascii="Times New Roman" w:hAnsi="Times New Roman" w:cs="Times New Roman"/>
          <w:sz w:val="28"/>
          <w:szCs w:val="28"/>
        </w:rPr>
        <w:lastRenderedPageBreak/>
        <w:t>договоров, связанных с реализацией положений Закона о торговле, заключенных до 15 июля 2016 года в соответствии с требованиями Закона о торговле, не будут противоречить законодательству и не потребуют внесения изменений до 1 января 2017 года. Договоры, заключаемые с 15 июля 2016 года, должны будут соответствовать Закону о торговле в редакции Закона N 273-ФЗ.</w:t>
      </w:r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>С 1 января 2017 года условия договоров, которые будут противоречить редакции Закона N 273-ФЗ, применяться не могут, поскольку будут признаны утратившими силу. Положения договоров, которые будут входить в противоречие с новой редакцией Закона о торговле, не смогут регулировать отношения сторон договора.</w:t>
      </w:r>
    </w:p>
    <w:p w:rsidR="008A1680" w:rsidRPr="008A1680" w:rsidRDefault="008A1680" w:rsidP="008A16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680" w:rsidRPr="008A1680" w:rsidRDefault="008A1680" w:rsidP="008A168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>Действие Закона по кругу лиц.</w:t>
      </w:r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1680">
        <w:rPr>
          <w:rFonts w:ascii="Times New Roman" w:hAnsi="Times New Roman" w:cs="Times New Roman"/>
          <w:sz w:val="28"/>
          <w:szCs w:val="28"/>
        </w:rPr>
        <w:t>Статья 1 Закона о торговле дополнена частью 6, предусматривающей, что установленные главой 3 Закона о торговле антимонопольные правила, требования, запреты на действия (бездействие) хозяйствующих субъектов распространяются также на действия (бездействие) лиц, входящих с ними в одну группу лиц в соответствии с Федеральным законом от 26 июля 2006 года N 135-ФЗ "О защите конкуренции" (далее - Закон о защите конкуренции).</w:t>
      </w:r>
      <w:proofErr w:type="gramEnd"/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>Понятие группы лиц и признаки, по которым лица входят в указанную группу, определены статьей 9 Закона о защите конкуренции.</w:t>
      </w:r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>Введение указанного положения означает, что антимонопольный орган может признавать нарушение антимонопольного законодательства в соответствии с главой 3 Закона о торговле в отношении действий хозяйствующих субъектов в составе их группы лиц.</w:t>
      </w:r>
    </w:p>
    <w:p w:rsidR="008A1680" w:rsidRPr="008A1680" w:rsidRDefault="008A1680" w:rsidP="008A16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680" w:rsidRPr="008A1680" w:rsidRDefault="008A1680" w:rsidP="008A168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>Понятие "торговая сеть".</w:t>
      </w:r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>В редакции Закона о торговле дано новое понятие торговой сети.</w:t>
      </w:r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>Торговая сеть - совокупность двух и более торговых объектов, которые принадлежат на законном основании хозяйствующему субъекту или нескольким хозяйствующим субъектам, входящим в одну группу лиц в соответствии с Законом о защите конкуренции, или совокупность двух и более торговых объектов, которые используются под единым коммерческим обозначением или иным средством индивидуализации.</w:t>
      </w:r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>Ранее понятие торговой сети предполагало совокупность двух и более торговых объектов, которые находятся под общим управлением, или совокупность двух и более торговых объектов, которые используются под единым коммерческим обозначением или иным средством индивидуализации.</w:t>
      </w:r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>Таким образом, понятие торговой сети приведено в соответствие с понятийным аппаратом Закона о защите конкуренции.</w:t>
      </w:r>
    </w:p>
    <w:p w:rsidR="008A1680" w:rsidRPr="008A1680" w:rsidRDefault="008A1680" w:rsidP="008A16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680" w:rsidRPr="008A1680" w:rsidRDefault="008A1680" w:rsidP="008A168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>Услуги по продвижению товаров.</w:t>
      </w:r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1680">
        <w:rPr>
          <w:rFonts w:ascii="Times New Roman" w:hAnsi="Times New Roman" w:cs="Times New Roman"/>
          <w:sz w:val="28"/>
          <w:szCs w:val="28"/>
        </w:rPr>
        <w:t xml:space="preserve">В новой редакции Закона о торговле определено понятие услуг по </w:t>
      </w:r>
      <w:r w:rsidRPr="008A1680">
        <w:rPr>
          <w:rFonts w:ascii="Times New Roman" w:hAnsi="Times New Roman" w:cs="Times New Roman"/>
          <w:sz w:val="28"/>
          <w:szCs w:val="28"/>
        </w:rPr>
        <w:lastRenderedPageBreak/>
        <w:t>продвижению товаров, к которым относятся услуги, оказываемые хозяйствующим субъектам, осуществляющим поставки продовольственных товаров в торговые сети, в целях продвижения продовольственных товаров, в том числе путем рекламирования продовольственных товаров, осуществления их специальной выкладки, исследования потребительского спроса, подготовки отчетности, содержащей информацию о таких товарах, либо осуществления иной деятельности, направленной на продвижение продовольственных</w:t>
      </w:r>
      <w:proofErr w:type="gramEnd"/>
      <w:r w:rsidRPr="008A1680">
        <w:rPr>
          <w:rFonts w:ascii="Times New Roman" w:hAnsi="Times New Roman" w:cs="Times New Roman"/>
          <w:sz w:val="28"/>
          <w:szCs w:val="28"/>
        </w:rPr>
        <w:t xml:space="preserve"> товаров.</w:t>
      </w:r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>Следует обратить внимание на то, что перечень относящихся к таким услугам конкретных видов услуг не ограничен данным понятием, поскольку к ним могут относиться услуги путем осуществления иной деятельности, направленной на продвижение товаров.</w:t>
      </w:r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1680">
        <w:rPr>
          <w:rFonts w:ascii="Times New Roman" w:hAnsi="Times New Roman" w:cs="Times New Roman"/>
          <w:sz w:val="28"/>
          <w:szCs w:val="28"/>
        </w:rPr>
        <w:t>Это означает, что перечень таких услуг является открытым и к иным подобным услугам могут быть отнесены услуги, сходные по своей сути с услугами по подготовке товара, обработке, упаковке этих товаров, услугам по продвижению товаров, в том числе путем рекламирования продовольственных товаров, осуществления их специальной выкладки, исследования потребительского спроса, подготовки отчетности, содержащей информацию о таких товарах, либо осуществления иной деятельности, направленной</w:t>
      </w:r>
      <w:proofErr w:type="gramEnd"/>
      <w:r w:rsidRPr="008A1680">
        <w:rPr>
          <w:rFonts w:ascii="Times New Roman" w:hAnsi="Times New Roman" w:cs="Times New Roman"/>
          <w:sz w:val="28"/>
          <w:szCs w:val="28"/>
        </w:rPr>
        <w:t xml:space="preserve"> на продвижение продовольственных товаров.</w:t>
      </w:r>
    </w:p>
    <w:p w:rsidR="008A1680" w:rsidRPr="008A1680" w:rsidRDefault="008A1680" w:rsidP="008A16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680" w:rsidRPr="008A1680" w:rsidRDefault="008A1680" w:rsidP="008A168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>Доступ к информации об условиях отбора контрагентов.</w:t>
      </w:r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1680">
        <w:rPr>
          <w:rFonts w:ascii="Times New Roman" w:hAnsi="Times New Roman" w:cs="Times New Roman"/>
          <w:sz w:val="28"/>
          <w:szCs w:val="28"/>
        </w:rPr>
        <w:t xml:space="preserve">В новой редакции части 1 статьи 9 закона о торговле предусмотрено, что хозяйствующий субъект, осуществляющий торговую деятельность посредством организации торговой сети, обязан обеспечивать хозяйствующему субъекту, осуществляющему поставки продовольственных товаров,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</w:t>
      </w:r>
      <w:proofErr w:type="spellStart"/>
      <w:r w:rsidRPr="008A1680">
        <w:rPr>
          <w:rFonts w:ascii="Times New Roman" w:hAnsi="Times New Roman" w:cs="Times New Roman"/>
          <w:sz w:val="28"/>
          <w:szCs w:val="28"/>
        </w:rPr>
        <w:t>инфирмационно-телекоммуникационной</w:t>
      </w:r>
      <w:proofErr w:type="spellEnd"/>
      <w:r w:rsidRPr="008A1680">
        <w:rPr>
          <w:rFonts w:ascii="Times New Roman" w:hAnsi="Times New Roman" w:cs="Times New Roman"/>
          <w:sz w:val="28"/>
          <w:szCs w:val="28"/>
        </w:rPr>
        <w:t xml:space="preserve"> сети "Интернет".</w:t>
      </w:r>
      <w:proofErr w:type="gramEnd"/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1680">
        <w:rPr>
          <w:rFonts w:ascii="Times New Roman" w:hAnsi="Times New Roman" w:cs="Times New Roman"/>
          <w:sz w:val="28"/>
          <w:szCs w:val="28"/>
        </w:rPr>
        <w:t>В свою очередь часть 2 статьи 9 Закона о торговле предусматривает, что хозяйствующий субъект, осуществляющий поставки продовольственных товаров, обязан обеспечивать хозяйствующему субъекту, осуществляющему торговую деятельность посредством организации торговой сети,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договора, к информации о качестве и безопасности поставляемых продовольственных товаров путем размещения соответствующей</w:t>
      </w:r>
      <w:proofErr w:type="gramEnd"/>
      <w:r w:rsidRPr="008A1680">
        <w:rPr>
          <w:rFonts w:ascii="Times New Roman" w:hAnsi="Times New Roman" w:cs="Times New Roman"/>
          <w:sz w:val="28"/>
          <w:szCs w:val="28"/>
        </w:rPr>
        <w:t xml:space="preserve"> информации на своем сайте в информационно-телекоммуникационной сети "Интернет".</w:t>
      </w:r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>Следует обратить внимание, что в новой редакции указанных положений предусмотрено предоставление доступа к информации о порядке отбора контрагентов и о существенных условиях договоров поставки только путем размещения информации на сайте хозяйствующего субъекта в сети Интернет.</w:t>
      </w:r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lastRenderedPageBreak/>
        <w:t>Из указанных положений исключена альтернативная возможность предоставления такой информации в виде ответа безвозмездно в четырнадцатидневный срок со дня получения соответствующего запроса.</w:t>
      </w:r>
    </w:p>
    <w:p w:rsidR="008A1680" w:rsidRPr="008A1680" w:rsidRDefault="008A1680" w:rsidP="008A16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680" w:rsidRPr="008A1680" w:rsidRDefault="008A1680" w:rsidP="008A168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>Совокупный размер вознаграждения.</w:t>
      </w:r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 xml:space="preserve">Частью 4 статьи 9 Закона о торговле в новой редакции предусмотрено, что совокупный размер вознаграждения, выплачиваемого хозяйствующему субъекту, осуществляющему торговую деятельность, в связи с приобретением им у хозяйствующего субъекта, осуществляющего поставки продовольственных товаров, определенного количества продовольственных товаров, и платы за оказание услуг по продвижению товаров, </w:t>
      </w:r>
      <w:proofErr w:type="spellStart"/>
      <w:r w:rsidRPr="008A1680">
        <w:rPr>
          <w:rFonts w:ascii="Times New Roman" w:hAnsi="Times New Roman" w:cs="Times New Roman"/>
          <w:sz w:val="28"/>
          <w:szCs w:val="28"/>
        </w:rPr>
        <w:t>логистических</w:t>
      </w:r>
      <w:proofErr w:type="spellEnd"/>
      <w:r w:rsidRPr="008A1680">
        <w:rPr>
          <w:rFonts w:ascii="Times New Roman" w:hAnsi="Times New Roman" w:cs="Times New Roman"/>
          <w:sz w:val="28"/>
          <w:szCs w:val="28"/>
        </w:rPr>
        <w:t xml:space="preserve"> услуг, услуг по подготовке, обработке, упаковке этих товаров, иных подобных услуг не может превышать пять процентов от цены приобретенных продовольственных товаров. </w:t>
      </w:r>
      <w:proofErr w:type="gramStart"/>
      <w:r w:rsidRPr="008A1680">
        <w:rPr>
          <w:rFonts w:ascii="Times New Roman" w:hAnsi="Times New Roman" w:cs="Times New Roman"/>
          <w:sz w:val="28"/>
          <w:szCs w:val="28"/>
        </w:rPr>
        <w:t>При расчете указанного совокупного размера не учитывается сумма налога на добавленную стоимость, предъявляемая хозяйствующим субъектом, осуществляющим поставки продовольственных товаров, к оплате хозяйствующему субъекту, осуществляющему торговую деятельность, в связи с приобретением данных товаров, а в отношении подакцизных продовольственных товаров не учитывается также сумма акциза, исчисленная в соответствии с законодательством Российской Федерации о налогах и сборах.</w:t>
      </w:r>
      <w:proofErr w:type="gramEnd"/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>Таким образом, норма содержит две составляющие:</w:t>
      </w:r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>- вознаграждение за приобретение определенного количества продовольственных товаров;</w:t>
      </w:r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 xml:space="preserve">- плата за оказание услуг по продвижению товаров, </w:t>
      </w:r>
      <w:proofErr w:type="spellStart"/>
      <w:r w:rsidRPr="008A1680">
        <w:rPr>
          <w:rFonts w:ascii="Times New Roman" w:hAnsi="Times New Roman" w:cs="Times New Roman"/>
          <w:sz w:val="28"/>
          <w:szCs w:val="28"/>
        </w:rPr>
        <w:t>логистических</w:t>
      </w:r>
      <w:proofErr w:type="spellEnd"/>
      <w:r w:rsidRPr="008A1680">
        <w:rPr>
          <w:rFonts w:ascii="Times New Roman" w:hAnsi="Times New Roman" w:cs="Times New Roman"/>
          <w:sz w:val="28"/>
          <w:szCs w:val="28"/>
        </w:rPr>
        <w:t xml:space="preserve"> услуг, услуг по подготовке, обработке, упаковке этих товаров.</w:t>
      </w:r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>Так, вознаграждение может быть включено в договор поставки и может исчисляться в процентах от цены приобретенных продовольственных товаров.</w:t>
      </w:r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1680">
        <w:rPr>
          <w:rFonts w:ascii="Times New Roman" w:hAnsi="Times New Roman" w:cs="Times New Roman"/>
          <w:sz w:val="28"/>
          <w:szCs w:val="28"/>
        </w:rPr>
        <w:t>Согласно части 12 статьи 9 Закона о торговле включение хозяйствующим субъектом, осуществляющим торговую деятельность, и (или) хозяйствующим субъектом, осуществляющим поставки продовольственных товаров, в договор поставки продовольственных товаров условий о совершении хозяйствующим субъектом, осуществляющим торговую деятельность, в отношении поставленных продовольственных товаров действий, связанных с оказанием услуг по продвижению товаров, услуг по подготовке, обработке, упаковке этих товаров, иных подобных услуг, либо исполнение</w:t>
      </w:r>
      <w:proofErr w:type="gramEnd"/>
      <w:r w:rsidRPr="008A1680">
        <w:rPr>
          <w:rFonts w:ascii="Times New Roman" w:hAnsi="Times New Roman" w:cs="Times New Roman"/>
          <w:sz w:val="28"/>
          <w:szCs w:val="28"/>
        </w:rPr>
        <w:t xml:space="preserve"> (реализация) такого договора в соответствующей части не допускается. Таким образом, плата за оказание услуг может быть включена в договор возмездного оказания услуг и определяется не в процентном выражении, а в фиксированной стоимости.</w:t>
      </w:r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1680">
        <w:rPr>
          <w:rFonts w:ascii="Times New Roman" w:hAnsi="Times New Roman" w:cs="Times New Roman"/>
          <w:sz w:val="28"/>
          <w:szCs w:val="28"/>
        </w:rPr>
        <w:t xml:space="preserve">Так, в случае, если каждая конкретная услуга по продвижению товаров, </w:t>
      </w:r>
      <w:proofErr w:type="spellStart"/>
      <w:r w:rsidRPr="008A1680">
        <w:rPr>
          <w:rFonts w:ascii="Times New Roman" w:hAnsi="Times New Roman" w:cs="Times New Roman"/>
          <w:sz w:val="28"/>
          <w:szCs w:val="28"/>
        </w:rPr>
        <w:t>логистическая</w:t>
      </w:r>
      <w:proofErr w:type="spellEnd"/>
      <w:r w:rsidRPr="008A1680">
        <w:rPr>
          <w:rFonts w:ascii="Times New Roman" w:hAnsi="Times New Roman" w:cs="Times New Roman"/>
          <w:sz w:val="28"/>
          <w:szCs w:val="28"/>
        </w:rPr>
        <w:t xml:space="preserve"> услуга, услуга по подготовке, обработке, упаковке этих товаров, иная подобная услуга, оказываемые торговой сетью поставщикам в целях продвижения поставляемых продовольственных товаров (далее - </w:t>
      </w:r>
      <w:r w:rsidRPr="008A1680">
        <w:rPr>
          <w:rFonts w:ascii="Times New Roman" w:hAnsi="Times New Roman" w:cs="Times New Roman"/>
          <w:sz w:val="28"/>
          <w:szCs w:val="28"/>
        </w:rPr>
        <w:lastRenderedPageBreak/>
        <w:t>услуги по продвижению товаров), являются идентичными для всех поставщиков, то есть имеют одинаковое содержание и объем действий, при оказании разным поставщикам услуги по продвижению товаров торговая сеть</w:t>
      </w:r>
      <w:proofErr w:type="gramEnd"/>
      <w:r w:rsidRPr="008A1680">
        <w:rPr>
          <w:rFonts w:ascii="Times New Roman" w:hAnsi="Times New Roman" w:cs="Times New Roman"/>
          <w:sz w:val="28"/>
          <w:szCs w:val="28"/>
        </w:rPr>
        <w:t xml:space="preserve"> будет нести равные затраты. </w:t>
      </w:r>
      <w:proofErr w:type="gramStart"/>
      <w:r w:rsidRPr="008A1680">
        <w:rPr>
          <w:rFonts w:ascii="Times New Roman" w:hAnsi="Times New Roman" w:cs="Times New Roman"/>
          <w:sz w:val="28"/>
          <w:szCs w:val="28"/>
        </w:rPr>
        <w:t>Установление торговой сетью цены договора оказания услуг по продвижению товаров в процентах от товарооборота (объема приобретенных торговой сетью у поставщика продовольственных товаров в денежном выражении за определенный период времени) будет приводить к установлению различных цен на одну и ту же услугу для разных поставщиков торговой сети и будет рассматриваться антимонопольным органом в качестве нарушения пункта 1 части 1 статьи 13</w:t>
      </w:r>
      <w:proofErr w:type="gramEnd"/>
      <w:r w:rsidRPr="008A1680">
        <w:rPr>
          <w:rFonts w:ascii="Times New Roman" w:hAnsi="Times New Roman" w:cs="Times New Roman"/>
          <w:sz w:val="28"/>
          <w:szCs w:val="28"/>
        </w:rPr>
        <w:t xml:space="preserve"> Закона о торговле.</w:t>
      </w:r>
    </w:p>
    <w:p w:rsidR="008A1680" w:rsidRPr="008A1680" w:rsidRDefault="008A1680" w:rsidP="008A16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680" w:rsidRPr="008A1680" w:rsidRDefault="008A1680" w:rsidP="008A168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>Расширение статьи 9 Закона о торговле.</w:t>
      </w:r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>Закон N 273-ФЗ дополнил частью 13 статью 9 Закона о торговле, в соответствии с которой хозяйствующим субъектам, осуществляющим торговую деятельность по продаже продовольственных товаров посредством организации торговой сети, и хозяйствующим субъектам, осуществляющим поставки продовольственных товаров в торговые сети, запрещается:</w:t>
      </w:r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>1) взимание платы либо внесение платы за право поставок продовольственных товаров в функционирующие или открываемые торговые объекты;</w:t>
      </w:r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>2) взимание платы либо внесение платы за изменение ассортимента продовольственных товаров;</w:t>
      </w:r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>3) возмещение расходов в связи с утратой или повреждением продовольственных товаров после перехода права собственности на такие товары, за исключением случаев, если утрата или повреждение произошли по вине хозяйствующего субъекта, осуществляющего поставки таких товаров;</w:t>
      </w:r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>4) возмещение расходов, не связанных с исполнением договора поставки продовольственных товаров и последующей продажей конкретной партии таких товаров.</w:t>
      </w:r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 xml:space="preserve">При установлении антимонопольным органом нарушений запретов, поименованных в части 13 статьи 9 Закона о торговле, антимонопольный орган возбуждает дело об административном правонарушении в соответствии с Кодексом Российской Федерации об административных правонарушениях (далее - </w:t>
      </w:r>
      <w:proofErr w:type="spellStart"/>
      <w:r w:rsidRPr="008A168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A1680">
        <w:rPr>
          <w:rFonts w:ascii="Times New Roman" w:hAnsi="Times New Roman" w:cs="Times New Roman"/>
          <w:sz w:val="28"/>
          <w:szCs w:val="28"/>
        </w:rPr>
        <w:t>) без проведения расследования по делу о нарушении антимонопольного законодательства.</w:t>
      </w:r>
    </w:p>
    <w:p w:rsidR="008A1680" w:rsidRPr="008A1680" w:rsidRDefault="008A1680" w:rsidP="008A16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680" w:rsidRPr="008A1680" w:rsidRDefault="008A1680" w:rsidP="008A168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>Приведение статьи 13 Закона о торговле в соответствие с основными положениями антимонопольного регулирования.</w:t>
      </w:r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 xml:space="preserve">Законом N 273-ФЗ уточнены антимонопольные требования, предусмотренные статьей 13 Закона о торговле. Внесенные в этой части изменения предполагают установление четких требований к участникам рынка и направлены на борьбу со складывающейся негативной практикой создания дискриминационных условий. Следует отметить, что данные изменения направлены на приведение норм, устанавливающих </w:t>
      </w:r>
      <w:r w:rsidRPr="008A1680">
        <w:rPr>
          <w:rFonts w:ascii="Times New Roman" w:hAnsi="Times New Roman" w:cs="Times New Roman"/>
          <w:sz w:val="28"/>
          <w:szCs w:val="28"/>
        </w:rPr>
        <w:lastRenderedPageBreak/>
        <w:t>антимонопольные правила в сфере торговой деятельности, в соответствие с правовыми основами и принципами антимонопольного регулирования в Российской Федерации.</w:t>
      </w:r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>Так, в соответствии с частью 1 статьи 13 Закона о торговле хозяйствующим субъектам, осуществляющим торговую деятельность по продаже продовольственных товаров посредством организации торговой сети, и хозяйствующим субъектам, осуществляющим поставки продовольственных товаров в торговые сети, запрещается:</w:t>
      </w:r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>1) создавать дискриминационные условия, определяемые в соответствии с Федеральным законом "О защите конкуренции";</w:t>
      </w:r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>2) создавать препятствия для доступа на товарный рынок или выхода из товарного рынка других хозяйствующих субъектов;</w:t>
      </w:r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>3) нарушать установленный нормативными правовыми актами порядок ценообразования;</w:t>
      </w:r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>4) навязывать контрагенту:</w:t>
      </w:r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8"/>
      <w:bookmarkEnd w:id="0"/>
      <w:r w:rsidRPr="008A1680">
        <w:rPr>
          <w:rFonts w:ascii="Times New Roman" w:hAnsi="Times New Roman" w:cs="Times New Roman"/>
          <w:sz w:val="28"/>
          <w:szCs w:val="28"/>
        </w:rPr>
        <w:t>а) условия о запрете на заключение договоров поставки продовольственных товаров с другими хозяйствующими субъектами, осуществляющими аналогичную деятельность, а также с другими хозяйствующими субъектами на аналогичных или иных условиях;</w:t>
      </w:r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>б) условия об ответственности за неисполнение обязательства хозяйствующего субъекта о поставках продовольственных товаров на более выгодных условиях, чем условия для других хозяйствующих субъектов, осуществляющих аналогичную деятельность;</w:t>
      </w:r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>в) условия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субъектами, осуществляющими аналогичную деятельность;</w:t>
      </w:r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>г) условия о снижении хозяйствующим субъектом, осуществляющим поставки продовольственных товаров, их цены до уровня, который при условии установления торговой надбавки (наценки) к их цене не превысит минимальную цену таких товаров при их продаже хозяйствующими субъектами, осуществляющими аналогичную деятельность;</w:t>
      </w:r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2"/>
      <w:bookmarkEnd w:id="1"/>
      <w:proofErr w:type="spellStart"/>
      <w:r w:rsidRPr="008A168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A1680">
        <w:rPr>
          <w:rFonts w:ascii="Times New Roman" w:hAnsi="Times New Roman" w:cs="Times New Roman"/>
          <w:sz w:val="28"/>
          <w:szCs w:val="28"/>
        </w:rPr>
        <w:t>) условия о возврате хозяйствующему субъекту, осуществившему поставки продовольственных товаров, таких товаров, не проданных по истечении определенного срока, за исключением случаев, если возврат таких товаров допускается или предусмотрен законодательством Российской Федерации;</w:t>
      </w:r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 xml:space="preserve">е) иные условия, не относящиеся к предмету договора и (или) содержащие существенные признаки условий, предусмотренных </w:t>
      </w:r>
      <w:r w:rsidRPr="006E3989">
        <w:rPr>
          <w:rFonts w:ascii="Times New Roman" w:hAnsi="Times New Roman" w:cs="Times New Roman"/>
          <w:sz w:val="28"/>
          <w:szCs w:val="28"/>
        </w:rPr>
        <w:t>подпунктами "а"</w:t>
      </w:r>
      <w:r w:rsidRPr="008A168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72" w:tooltip="д) условия о возврате хозяйствующему субъекту, осуществившему поставки продовольственных товаров, таких товаров, не проданных по истечении определенного срока, за исключением случаев, если возврат таких товаров допускается или предусмотрен законодательством Российской Федерации;" w:history="1">
        <w:r w:rsidRPr="006E3989">
          <w:rPr>
            <w:rFonts w:ascii="Times New Roman" w:hAnsi="Times New Roman" w:cs="Times New Roman"/>
            <w:sz w:val="28"/>
            <w:szCs w:val="28"/>
          </w:rPr>
          <w:t>"</w:t>
        </w:r>
        <w:proofErr w:type="spellStart"/>
        <w:r w:rsidRPr="006E3989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Pr="006E3989">
          <w:rPr>
            <w:rFonts w:ascii="Times New Roman" w:hAnsi="Times New Roman" w:cs="Times New Roman"/>
            <w:sz w:val="28"/>
            <w:szCs w:val="28"/>
          </w:rPr>
          <w:t>"</w:t>
        </w:r>
      </w:hyperlink>
      <w:r w:rsidRPr="008A1680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1680">
        <w:rPr>
          <w:rFonts w:ascii="Times New Roman" w:hAnsi="Times New Roman" w:cs="Times New Roman"/>
          <w:sz w:val="28"/>
          <w:szCs w:val="28"/>
        </w:rPr>
        <w:t xml:space="preserve">5) заключать между собой для осуществления торговой деятельности договор, по которому товар передается для реализации третьему лицу без перехода к такому лицу права собственности на товар, в том числе договор комиссии, договор поручения, агентский договор или смешанный договор, содержащий элементы одного или всех указанных договоров, за </w:t>
      </w:r>
      <w:r w:rsidRPr="008A1680">
        <w:rPr>
          <w:rFonts w:ascii="Times New Roman" w:hAnsi="Times New Roman" w:cs="Times New Roman"/>
          <w:sz w:val="28"/>
          <w:szCs w:val="28"/>
        </w:rPr>
        <w:lastRenderedPageBreak/>
        <w:t>исключением заключения указанных договоров внутри одной группы лиц, определяемой в соответствии с Федеральным законом</w:t>
      </w:r>
      <w:proofErr w:type="gramEnd"/>
      <w:r w:rsidRPr="008A1680">
        <w:rPr>
          <w:rFonts w:ascii="Times New Roman" w:hAnsi="Times New Roman" w:cs="Times New Roman"/>
          <w:sz w:val="28"/>
          <w:szCs w:val="28"/>
        </w:rPr>
        <w:t xml:space="preserve"> "О защите конкуренции", и (или) заключения указанных договоров между хозяйствующими субъектами, образующими торговую сеть, либо исполнять (реализовывать) такие договоры.</w:t>
      </w:r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1680">
        <w:rPr>
          <w:rFonts w:ascii="Times New Roman" w:hAnsi="Times New Roman" w:cs="Times New Roman"/>
          <w:sz w:val="28"/>
          <w:szCs w:val="28"/>
        </w:rPr>
        <w:t>Соответственно часть 2 статьи 13 Закона о торговле предусматривает, что хозяйствующий субъект вправе представить доказательства того, что его действия (бездействие), указанные в части 1 статьи 13 (за исключением действий, указанных в пункте 4 части 1 настоящей статьи), могут быть признаны допустимыми в соответствии с требованиями части 1 статьи 13 Федерального закона "О защите конкуренции".</w:t>
      </w:r>
      <w:proofErr w:type="gramEnd"/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>Таким образом, все разъяснения ФАС России, подготовленные в рамках применения статьи 10 Закона о защите конкуренции, могут быть применимы к положениям статьи 13 Закона о торговле с учетом особенностей субъектного состава статьи 13 Закона о торговле.</w:t>
      </w:r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 xml:space="preserve">В связи с внесением Законом N 273-ФЗ изменений в </w:t>
      </w:r>
      <w:proofErr w:type="spellStart"/>
      <w:r w:rsidRPr="008A168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A1680">
        <w:rPr>
          <w:rFonts w:ascii="Times New Roman" w:hAnsi="Times New Roman" w:cs="Times New Roman"/>
          <w:sz w:val="28"/>
          <w:szCs w:val="28"/>
        </w:rPr>
        <w:t xml:space="preserve"> ФАС России обращает внимание на следующее.</w:t>
      </w:r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 xml:space="preserve">С целью обеспечения реализации и применения требований Закона о торговле статьями 14.40 - 14.42 </w:t>
      </w:r>
      <w:proofErr w:type="spellStart"/>
      <w:r w:rsidRPr="008A168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A1680">
        <w:rPr>
          <w:rFonts w:ascii="Times New Roman" w:hAnsi="Times New Roman" w:cs="Times New Roman"/>
          <w:sz w:val="28"/>
          <w:szCs w:val="28"/>
        </w:rPr>
        <w:t xml:space="preserve"> предусмотрена ответственность за нарушение антимонопольных правил и требований, установленных законом, при осуществлении торговой деятельности.</w:t>
      </w:r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 xml:space="preserve">Законом N 273-ФЗ внесены изменения в диспозиции соответствующих статей </w:t>
      </w:r>
      <w:proofErr w:type="spellStart"/>
      <w:r w:rsidRPr="008A168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A1680">
        <w:rPr>
          <w:rFonts w:ascii="Times New Roman" w:hAnsi="Times New Roman" w:cs="Times New Roman"/>
          <w:sz w:val="28"/>
          <w:szCs w:val="28"/>
        </w:rPr>
        <w:t>, которыми предусмотрены запреты и административная ответственность не только за включение запрещенных условий в положения договоров, но и за исполнение (реализацию) таких условий.</w:t>
      </w:r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1680">
        <w:rPr>
          <w:rFonts w:ascii="Times New Roman" w:hAnsi="Times New Roman" w:cs="Times New Roman"/>
          <w:sz w:val="28"/>
          <w:szCs w:val="28"/>
        </w:rPr>
        <w:t xml:space="preserve">Основаниями для привлечения лиц к административной ответственности по статьям 14.40 - 14.42 </w:t>
      </w:r>
      <w:proofErr w:type="spellStart"/>
      <w:r w:rsidRPr="008A168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A1680">
        <w:rPr>
          <w:rFonts w:ascii="Times New Roman" w:hAnsi="Times New Roman" w:cs="Times New Roman"/>
          <w:sz w:val="28"/>
          <w:szCs w:val="28"/>
        </w:rPr>
        <w:t xml:space="preserve"> являются нарушения при осуществлении хозяйствующими субъектами торговой деятельности антимонопольных правил (статья 14.40), требований по предоставлению информации об условиях заключения договора поставки продовольственных товаров (статья 14.41) и требований к условиям заключения договора поставки продовольственных товаров (статья 14.42), установленных Законом о торговле.</w:t>
      </w:r>
      <w:proofErr w:type="gramEnd"/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23.48 </w:t>
      </w:r>
      <w:proofErr w:type="spellStart"/>
      <w:r w:rsidRPr="008A168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A1680">
        <w:rPr>
          <w:rFonts w:ascii="Times New Roman" w:hAnsi="Times New Roman" w:cs="Times New Roman"/>
          <w:sz w:val="28"/>
          <w:szCs w:val="28"/>
        </w:rPr>
        <w:t xml:space="preserve"> федеральный антимонопольный орган, его территориальные органы рассматривают дела об административных правонарушениях, ответственность за которые установлена статьями 14.40 - 14.42 </w:t>
      </w:r>
      <w:proofErr w:type="spellStart"/>
      <w:r w:rsidRPr="008A168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A1680">
        <w:rPr>
          <w:rFonts w:ascii="Times New Roman" w:hAnsi="Times New Roman" w:cs="Times New Roman"/>
          <w:sz w:val="28"/>
          <w:szCs w:val="28"/>
        </w:rPr>
        <w:t>.</w:t>
      </w:r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 xml:space="preserve">Порядок и сроки привлечения лиц к административной ответственности по указанным статьям установлены положениями </w:t>
      </w:r>
      <w:proofErr w:type="spellStart"/>
      <w:r w:rsidRPr="008A168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A1680">
        <w:rPr>
          <w:rFonts w:ascii="Times New Roman" w:hAnsi="Times New Roman" w:cs="Times New Roman"/>
          <w:sz w:val="28"/>
          <w:szCs w:val="28"/>
        </w:rPr>
        <w:t>.</w:t>
      </w:r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1680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4.5 </w:t>
      </w:r>
      <w:proofErr w:type="spellStart"/>
      <w:r w:rsidRPr="008A168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A1680">
        <w:rPr>
          <w:rFonts w:ascii="Times New Roman" w:hAnsi="Times New Roman" w:cs="Times New Roman"/>
          <w:sz w:val="28"/>
          <w:szCs w:val="28"/>
        </w:rPr>
        <w:t xml:space="preserve"> постановление по делу об административном правонарушении не может быть вынесено по истечении двух месяцев со дня совершения административного правонарушения, а за нарушение законодательства Российской Федерации об основах государственного регулирования торговой деятельности и за нарушение антимонопольного законодательства Российской Федерации по истечении </w:t>
      </w:r>
      <w:r w:rsidRPr="008A1680">
        <w:rPr>
          <w:rFonts w:ascii="Times New Roman" w:hAnsi="Times New Roman" w:cs="Times New Roman"/>
          <w:sz w:val="28"/>
          <w:szCs w:val="28"/>
        </w:rPr>
        <w:lastRenderedPageBreak/>
        <w:t>одного года со дня совершения административного правонарушения.</w:t>
      </w:r>
      <w:proofErr w:type="gramEnd"/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 xml:space="preserve">При длящемся административном правонарушении сроки, предусмотренные частью 1 статьи 4.5 </w:t>
      </w:r>
      <w:proofErr w:type="spellStart"/>
      <w:r w:rsidRPr="008A168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A1680">
        <w:rPr>
          <w:rFonts w:ascii="Times New Roman" w:hAnsi="Times New Roman" w:cs="Times New Roman"/>
          <w:sz w:val="28"/>
          <w:szCs w:val="28"/>
        </w:rPr>
        <w:t xml:space="preserve">, начинают исчисляться со дня обнаружения административного правонарушения (часть 2 статьи 4.5 </w:t>
      </w:r>
      <w:proofErr w:type="spellStart"/>
      <w:r w:rsidRPr="008A168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A1680">
        <w:rPr>
          <w:rFonts w:ascii="Times New Roman" w:hAnsi="Times New Roman" w:cs="Times New Roman"/>
          <w:sz w:val="28"/>
          <w:szCs w:val="28"/>
        </w:rPr>
        <w:t>).</w:t>
      </w:r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>В соответствии с частью 1 статьи 2 Закона о защите конкуренции антимонопольное законодательство Российской Федерации основывается на Конституции Российской Федерации, Гражданском кодексе Российской Федерации и состоит из настоящего Федерального закона, иных федеральных законов, регулирующих отношения, указанные в статье 3 данного Закона.</w:t>
      </w:r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>Статья 13 главы 3 Закона о торговле устанавливает антимонопольные правила для хозяйствующих субъектов, осуществляющих торговую деятельность, и хозяйствующих субъектов, осуществляющих поставки продовольственных товаров.</w:t>
      </w:r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 xml:space="preserve">Следовательно, указанное положение Закона о торговле является составной частью антимонопольного законодательства, ответственность за нарушение которых установлена статьей 14.40 </w:t>
      </w:r>
      <w:proofErr w:type="spellStart"/>
      <w:r w:rsidRPr="008A168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A1680">
        <w:rPr>
          <w:rFonts w:ascii="Times New Roman" w:hAnsi="Times New Roman" w:cs="Times New Roman"/>
          <w:sz w:val="28"/>
          <w:szCs w:val="28"/>
        </w:rPr>
        <w:t>.</w:t>
      </w:r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 xml:space="preserve">Частью 1.2 статьи 28.1 </w:t>
      </w:r>
      <w:proofErr w:type="spellStart"/>
      <w:r w:rsidRPr="008A168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A1680">
        <w:rPr>
          <w:rFonts w:ascii="Times New Roman" w:hAnsi="Times New Roman" w:cs="Times New Roman"/>
          <w:sz w:val="28"/>
          <w:szCs w:val="28"/>
        </w:rPr>
        <w:t xml:space="preserve"> установлено, что поводом к возбуждению дел об административных правонарушениях, предусмотренных статьей 14.40 настоящего Кодекса, является принятие комиссией антимонопольного органа решения, которым установлен факт нарушения антимонопольного законодательства Российской Федерации.</w:t>
      </w:r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 xml:space="preserve">Таким образом, дела об административных правонарушениях, ответственность за которые предусмотрена статьей 14.40 </w:t>
      </w:r>
      <w:proofErr w:type="spellStart"/>
      <w:r w:rsidRPr="008A168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A1680">
        <w:rPr>
          <w:rFonts w:ascii="Times New Roman" w:hAnsi="Times New Roman" w:cs="Times New Roman"/>
          <w:sz w:val="28"/>
          <w:szCs w:val="28"/>
        </w:rPr>
        <w:t>, возбуждаются с момента вступления в силу решения комиссии антимонопольного органа, которым установлен факт нарушения антимонопольного законодательства Российской Федерации.</w:t>
      </w:r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1680">
        <w:rPr>
          <w:rFonts w:ascii="Times New Roman" w:hAnsi="Times New Roman" w:cs="Times New Roman"/>
          <w:sz w:val="28"/>
          <w:szCs w:val="28"/>
        </w:rPr>
        <w:t xml:space="preserve">При этом следует учитывать, что за совершение запрещенных действий, перечисленных в статье 14.40 </w:t>
      </w:r>
      <w:proofErr w:type="spellStart"/>
      <w:r w:rsidRPr="008A168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A1680">
        <w:rPr>
          <w:rFonts w:ascii="Times New Roman" w:hAnsi="Times New Roman" w:cs="Times New Roman"/>
          <w:sz w:val="28"/>
          <w:szCs w:val="28"/>
        </w:rPr>
        <w:t xml:space="preserve">, хозяйствующие субъекты могут быть привлечены к административной ответственности с учетом сроков давности, установленных частью 1 статьи 4.5 </w:t>
      </w:r>
      <w:proofErr w:type="spellStart"/>
      <w:r w:rsidRPr="008A168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A1680">
        <w:rPr>
          <w:rFonts w:ascii="Times New Roman" w:hAnsi="Times New Roman" w:cs="Times New Roman"/>
          <w:sz w:val="28"/>
          <w:szCs w:val="28"/>
        </w:rPr>
        <w:t>, т.е. в течение одного года со дня совершения административного правонарушения, а при длящемся правонарушении в течение 1 года с момента его обнаружения.</w:t>
      </w:r>
      <w:proofErr w:type="gramEnd"/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 xml:space="preserve">Согласно части 6 статьи 4.5 </w:t>
      </w:r>
      <w:proofErr w:type="spellStart"/>
      <w:r w:rsidRPr="008A168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A1680">
        <w:rPr>
          <w:rFonts w:ascii="Times New Roman" w:hAnsi="Times New Roman" w:cs="Times New Roman"/>
          <w:sz w:val="28"/>
          <w:szCs w:val="28"/>
        </w:rPr>
        <w:t xml:space="preserve"> срок давности привлечения к административной ответственности за административные правонарушения, предусмотренные статьей 14.40 </w:t>
      </w:r>
      <w:proofErr w:type="spellStart"/>
      <w:r w:rsidRPr="008A168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A1680">
        <w:rPr>
          <w:rFonts w:ascii="Times New Roman" w:hAnsi="Times New Roman" w:cs="Times New Roman"/>
          <w:sz w:val="28"/>
          <w:szCs w:val="28"/>
        </w:rPr>
        <w:t>, начинает исчисляться со дня вступления в силу решения комиссии антимонопольного органа, которым установлен факт нарушения законодательства Российской Федерации.</w:t>
      </w:r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 xml:space="preserve">За нарушение иных положений Закона о торговле (в том числе за нарушение статьи 9) предусмотрена ответственность по статьям 14.41 и 14.42 </w:t>
      </w:r>
      <w:proofErr w:type="spellStart"/>
      <w:r w:rsidRPr="008A168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A1680">
        <w:rPr>
          <w:rFonts w:ascii="Times New Roman" w:hAnsi="Times New Roman" w:cs="Times New Roman"/>
          <w:sz w:val="28"/>
          <w:szCs w:val="28"/>
        </w:rPr>
        <w:t>.</w:t>
      </w:r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 xml:space="preserve">Сроки давности привлечения к административной ответственности по статьям 14.41 - 14.42 </w:t>
      </w:r>
      <w:proofErr w:type="spellStart"/>
      <w:r w:rsidRPr="008A168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A1680">
        <w:rPr>
          <w:rFonts w:ascii="Times New Roman" w:hAnsi="Times New Roman" w:cs="Times New Roman"/>
          <w:sz w:val="28"/>
          <w:szCs w:val="28"/>
        </w:rPr>
        <w:t xml:space="preserve"> определяются в соответствии с частью 1 статьи 4.5 </w:t>
      </w:r>
      <w:proofErr w:type="spellStart"/>
      <w:r w:rsidRPr="008A168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A1680">
        <w:rPr>
          <w:rFonts w:ascii="Times New Roman" w:hAnsi="Times New Roman" w:cs="Times New Roman"/>
          <w:sz w:val="28"/>
          <w:szCs w:val="28"/>
        </w:rPr>
        <w:t xml:space="preserve"> - в течение года со дня совершения административного правонарушения, а </w:t>
      </w:r>
      <w:proofErr w:type="gramStart"/>
      <w:r w:rsidRPr="008A168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8A1680">
        <w:rPr>
          <w:rFonts w:ascii="Times New Roman" w:hAnsi="Times New Roman" w:cs="Times New Roman"/>
          <w:sz w:val="28"/>
          <w:szCs w:val="28"/>
        </w:rPr>
        <w:t xml:space="preserve"> длящемся со дня обнаружения.</w:t>
      </w:r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lastRenderedPageBreak/>
        <w:t xml:space="preserve">В данном случае согласно части 1 статьи 28.1 </w:t>
      </w:r>
      <w:proofErr w:type="spellStart"/>
      <w:r w:rsidRPr="008A168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A1680">
        <w:rPr>
          <w:rFonts w:ascii="Times New Roman" w:hAnsi="Times New Roman" w:cs="Times New Roman"/>
          <w:sz w:val="28"/>
          <w:szCs w:val="28"/>
        </w:rPr>
        <w:t xml:space="preserve"> поводами к возбуждению дела об административном правонарушении являются:</w:t>
      </w:r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>- непосредственное обнаружение должностными лицами, уполномоченными составлять протоколы об административных правонарушениях, достаточных данных, указывающих на наличие события административного правонарушения;</w:t>
      </w:r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>- поступившие из правоохранительных органов, а также из других государственных органов, органов местного самоуправления, от общественных объединений материалы, содержащие данные, указывающие на наличие события административного правонарушения;</w:t>
      </w:r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>- сообщения и заявления физических и юридических лиц, а также сообщения в средствах, массовой информации, содержащие данные, указывающие на наличие события административного правонарушения.</w:t>
      </w:r>
    </w:p>
    <w:p w:rsidR="008A1680" w:rsidRPr="008A1680" w:rsidRDefault="008A1680" w:rsidP="008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 xml:space="preserve">Следовательно, за административные правонарушения, предусмотренные статьями 14.41 и 14.42 </w:t>
      </w:r>
      <w:proofErr w:type="spellStart"/>
      <w:r w:rsidRPr="008A168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A1680">
        <w:rPr>
          <w:rFonts w:ascii="Times New Roman" w:hAnsi="Times New Roman" w:cs="Times New Roman"/>
          <w:sz w:val="28"/>
          <w:szCs w:val="28"/>
        </w:rPr>
        <w:t>, дело об административном правонарушении возбуждается немедленно после получения должностным лицом достаточных данных, свидетельствующих о совершении административного правонарушения в сфере законодательства о торговле (без проведения расследования по делу о нарушении антимонопольного законодательства).</w:t>
      </w:r>
    </w:p>
    <w:p w:rsidR="008A1680" w:rsidRPr="008A1680" w:rsidRDefault="008A1680" w:rsidP="008A16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680" w:rsidRPr="008A1680" w:rsidRDefault="008A1680" w:rsidP="008A16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1680">
        <w:rPr>
          <w:rFonts w:ascii="Times New Roman" w:hAnsi="Times New Roman" w:cs="Times New Roman"/>
          <w:sz w:val="28"/>
          <w:szCs w:val="28"/>
        </w:rPr>
        <w:t>А.Б.КАШЕВАРОВ</w:t>
      </w:r>
    </w:p>
    <w:p w:rsidR="008A1680" w:rsidRPr="008A1680" w:rsidRDefault="008A1680" w:rsidP="008A16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2A2" w:rsidRPr="008A1680" w:rsidRDefault="009802A2">
      <w:pPr>
        <w:rPr>
          <w:rFonts w:ascii="Times New Roman" w:hAnsi="Times New Roman" w:cs="Times New Roman"/>
          <w:sz w:val="28"/>
          <w:szCs w:val="28"/>
        </w:rPr>
      </w:pPr>
    </w:p>
    <w:sectPr w:rsidR="009802A2" w:rsidRPr="008A1680" w:rsidSect="00980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8A1680"/>
    <w:rsid w:val="006E3989"/>
    <w:rsid w:val="008A1680"/>
    <w:rsid w:val="0098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1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3338</Words>
  <Characters>19030</Characters>
  <Application>Microsoft Office Word</Application>
  <DocSecurity>0</DocSecurity>
  <Lines>158</Lines>
  <Paragraphs>44</Paragraphs>
  <ScaleCrop>false</ScaleCrop>
  <Company/>
  <LinksUpToDate>false</LinksUpToDate>
  <CharactersWithSpaces>22324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еее</dc:creator>
  <cp:keywords/>
  <dc:description/>
  <cp:lastModifiedBy>еее</cp:lastModifiedBy>
  <cp:revision>3</cp:revision>
  <dcterms:created xsi:type="dcterms:W3CDTF">2016-08-11T11:55:00Z</dcterms:created>
  <dcterms:modified xsi:type="dcterms:W3CDTF">2016-08-11T12:00:00Z</dcterms:modified>
</cp:coreProperties>
</file>