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right" w:tblpY="1"/>
        <w:tblOverlap w:val="never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5"/>
      </w:tblGrid>
      <w:tr w:rsidR="000413E4" w:rsidRPr="000413E4" w:rsidTr="00B6386B">
        <w:tc>
          <w:tcPr>
            <w:tcW w:w="6345" w:type="dxa"/>
          </w:tcPr>
          <w:p w:rsidR="005D1145" w:rsidRDefault="00DC625C" w:rsidP="005D1145">
            <w:pPr>
              <w:ind w:left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Президенту</w:t>
            </w:r>
            <w:r w:rsidR="005D1145">
              <w:rPr>
                <w:rFonts w:ascii="Times New Roman" w:hAnsi="Times New Roman" w:cs="Times New Roman"/>
                <w:sz w:val="28"/>
                <w:szCs w:val="28"/>
              </w:rPr>
              <w:t xml:space="preserve"> Новороссийской торгово-промышленной платы</w:t>
            </w:r>
          </w:p>
          <w:p w:rsidR="005D1145" w:rsidRDefault="005D1145" w:rsidP="005D1145">
            <w:pPr>
              <w:ind w:left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И.Г.Жаринову</w:t>
            </w:r>
          </w:p>
          <w:p w:rsidR="005D1145" w:rsidRPr="006C376B" w:rsidRDefault="005D1145" w:rsidP="005D1145">
            <w:pPr>
              <w:ind w:left="1701"/>
              <w:rPr>
                <w:rFonts w:ascii="Times New Roman" w:hAnsi="Times New Roman" w:cs="Times New Roman"/>
                <w:sz w:val="28"/>
                <w:szCs w:val="28"/>
              </w:rPr>
            </w:pPr>
            <w:r w:rsidRPr="006C376B">
              <w:rPr>
                <w:rFonts w:ascii="Times New Roman" w:hAnsi="Times New Roman" w:cs="Times New Roman"/>
                <w:sz w:val="28"/>
                <w:szCs w:val="28"/>
              </w:rPr>
              <w:t>353900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Россия, Краснодарский край, г. </w:t>
            </w:r>
            <w:r w:rsidRPr="006C37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овороссийск, </w:t>
            </w:r>
            <w:r w:rsidRPr="006C376B">
              <w:rPr>
                <w:rFonts w:ascii="Times New Roman" w:hAnsi="Times New Roman" w:cs="Times New Roman"/>
                <w:sz w:val="28"/>
                <w:szCs w:val="28"/>
              </w:rPr>
              <w:t xml:space="preserve">ул. Губернского, 6, </w:t>
            </w:r>
          </w:p>
          <w:p w:rsidR="005D1145" w:rsidRDefault="005D1145" w:rsidP="005D1145">
            <w:pPr>
              <w:ind w:left="1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(861</w:t>
            </w:r>
            <w:r w:rsidRPr="006C37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C376B">
              <w:rPr>
                <w:rFonts w:ascii="Times New Roman" w:hAnsi="Times New Roman" w:cs="Times New Roman"/>
                <w:sz w:val="28"/>
                <w:szCs w:val="28"/>
              </w:rPr>
              <w:t>61-00-29</w:t>
            </w:r>
          </w:p>
          <w:p w:rsidR="00E278CC" w:rsidRPr="006C376B" w:rsidRDefault="00E278CC" w:rsidP="00E278CC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CC" w:rsidRDefault="00E278CC" w:rsidP="00E278CC">
            <w:pPr>
              <w:ind w:left="14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3E4" w:rsidRPr="000413E4" w:rsidRDefault="000413E4" w:rsidP="00E278CC">
            <w:pPr>
              <w:ind w:left="1418" w:right="48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3"/>
      </w:tblGrid>
      <w:tr w:rsidR="00AC63D9" w:rsidRPr="001015E6" w:rsidTr="00B6386B">
        <w:tc>
          <w:tcPr>
            <w:tcW w:w="4395" w:type="dxa"/>
          </w:tcPr>
          <w:p w:rsidR="004E7299" w:rsidRDefault="004E7299" w:rsidP="00B6386B">
            <w:pPr>
              <w:ind w:right="-1046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1001451</wp:posOffset>
                  </wp:positionH>
                  <wp:positionV relativeFrom="paragraph">
                    <wp:posOffset>29873</wp:posOffset>
                  </wp:positionV>
                  <wp:extent cx="340995" cy="485029"/>
                  <wp:effectExtent l="19050" t="0" r="1905" b="0"/>
                  <wp:wrapNone/>
                  <wp:docPr id="1" name="Рисунок 2" descr="Герб ne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ne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48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7299" w:rsidRDefault="004E7299" w:rsidP="00B6386B">
            <w:pPr>
              <w:ind w:right="-1773"/>
            </w:pPr>
          </w:p>
          <w:p w:rsidR="004E7299" w:rsidRPr="006B606B" w:rsidRDefault="004E7299" w:rsidP="00B6386B">
            <w:pPr>
              <w:ind w:right="-1773"/>
            </w:pPr>
          </w:p>
          <w:p w:rsidR="004E7299" w:rsidRPr="006B606B" w:rsidRDefault="004E7299" w:rsidP="00B6386B">
            <w:pPr>
              <w:ind w:right="-1773"/>
              <w:rPr>
                <w:sz w:val="12"/>
                <w:szCs w:val="12"/>
              </w:rPr>
            </w:pPr>
          </w:p>
          <w:p w:rsidR="004E7299" w:rsidRPr="00FD62E0" w:rsidRDefault="004E7299" w:rsidP="00B6386B">
            <w:pPr>
              <w:ind w:left="-108" w:right="-1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2E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МУНИЦИПАЛЬНОГО ОБРАЗОВАНИЯ</w:t>
            </w:r>
          </w:p>
          <w:p w:rsidR="004E7299" w:rsidRPr="00924DCA" w:rsidRDefault="004E7299" w:rsidP="00B6386B">
            <w:pPr>
              <w:ind w:left="-108" w:right="-1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62E0">
              <w:rPr>
                <w:rFonts w:ascii="Times New Roman" w:hAnsi="Times New Roman" w:cs="Times New Roman"/>
                <w:b/>
                <w:sz w:val="16"/>
                <w:szCs w:val="16"/>
              </w:rPr>
              <w:t>ГОРОД НОВОРОССИЙСК</w:t>
            </w:r>
          </w:p>
          <w:p w:rsidR="004E7299" w:rsidRPr="00FD62E0" w:rsidRDefault="004E7299" w:rsidP="00B6386B">
            <w:pPr>
              <w:ind w:left="-108" w:right="-195"/>
              <w:jc w:val="center"/>
              <w:rPr>
                <w:rFonts w:ascii="Times New Roman" w:hAnsi="Times New Roman" w:cs="Times New Roman"/>
                <w:b/>
              </w:rPr>
            </w:pPr>
            <w:r w:rsidRPr="00FD62E0">
              <w:rPr>
                <w:rFonts w:ascii="Times New Roman" w:hAnsi="Times New Roman" w:cs="Times New Roman"/>
                <w:b/>
              </w:rPr>
              <w:t>ОТДЕЛ ПО ВЗАИМОДЕЙСТВИЮ С МАЛЫМ И СРЕДНИМ БИЗНЕСОМ</w:t>
            </w:r>
          </w:p>
          <w:p w:rsidR="004E7299" w:rsidRPr="001015E6" w:rsidRDefault="004E7299" w:rsidP="00B6386B">
            <w:pPr>
              <w:ind w:left="-108" w:right="-195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E7299" w:rsidRDefault="004E7299" w:rsidP="00B6386B">
            <w:pPr>
              <w:ind w:left="-108"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2E0">
              <w:rPr>
                <w:rFonts w:ascii="Times New Roman" w:hAnsi="Times New Roman" w:cs="Times New Roman"/>
                <w:sz w:val="20"/>
                <w:szCs w:val="20"/>
              </w:rPr>
              <w:t>Бирюзова ул., д. 6, г.</w:t>
            </w:r>
            <w:r w:rsidR="006B6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62E0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  <w:p w:rsidR="004E7299" w:rsidRDefault="004E7299" w:rsidP="00B6386B">
            <w:pPr>
              <w:ind w:left="-108" w:right="-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(8617) 64-38-75</w:t>
            </w:r>
          </w:p>
          <w:p w:rsidR="004E7299" w:rsidRPr="00E278CC" w:rsidRDefault="004E7299" w:rsidP="00B6386B">
            <w:pPr>
              <w:ind w:left="-108" w:right="-19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2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2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novmsp</w:t>
            </w:r>
            <w:r w:rsidRPr="00E2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E27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E7299" w:rsidRPr="00924DCA" w:rsidRDefault="004E7299" w:rsidP="00B6386B">
            <w:pPr>
              <w:ind w:left="-108" w:right="-19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15E6">
              <w:rPr>
                <w:rFonts w:ascii="Times New Roman" w:hAnsi="Times New Roman" w:cs="Times New Roman"/>
                <w:lang w:val="en-US"/>
              </w:rPr>
              <w:t>__________№________________</w:t>
            </w:r>
            <w:bookmarkStart w:id="0" w:name="_GoBack"/>
            <w:bookmarkEnd w:id="0"/>
            <w:r w:rsidRPr="001015E6">
              <w:rPr>
                <w:rFonts w:ascii="Times New Roman" w:hAnsi="Times New Roman" w:cs="Times New Roman"/>
                <w:lang w:val="en-US"/>
              </w:rPr>
              <w:t>___</w:t>
            </w:r>
            <w:r w:rsidRPr="00924DCA">
              <w:rPr>
                <w:rFonts w:ascii="Times New Roman" w:hAnsi="Times New Roman" w:cs="Times New Roman"/>
                <w:lang w:val="en-US"/>
              </w:rPr>
              <w:t>____</w:t>
            </w:r>
          </w:p>
          <w:p w:rsidR="004E7299" w:rsidRPr="00924DCA" w:rsidRDefault="004E7299" w:rsidP="00B6386B">
            <w:pPr>
              <w:ind w:left="-108" w:right="-195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4E7299" w:rsidRPr="001015E6" w:rsidRDefault="004E7299" w:rsidP="00B6386B">
            <w:pPr>
              <w:ind w:left="-108" w:right="-195"/>
              <w:jc w:val="center"/>
              <w:rPr>
                <w:rFonts w:ascii="Times New Roman" w:hAnsi="Times New Roman" w:cs="Times New Roman"/>
              </w:rPr>
            </w:pPr>
            <w:r w:rsidRPr="001015E6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№_____________от ______________</w:t>
            </w:r>
          </w:p>
          <w:p w:rsidR="004E7299" w:rsidRPr="001015E6" w:rsidRDefault="004E7299" w:rsidP="00B6386B">
            <w:pPr>
              <w:ind w:right="-1773"/>
              <w:rPr>
                <w:lang w:val="en-US"/>
              </w:rPr>
            </w:pPr>
          </w:p>
        </w:tc>
      </w:tr>
    </w:tbl>
    <w:p w:rsidR="00B6386B" w:rsidRDefault="005D1145" w:rsidP="006E7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Игорь Геннадьевич!</w:t>
      </w:r>
    </w:p>
    <w:p w:rsidR="00B6386B" w:rsidRDefault="00B6386B" w:rsidP="00E27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52" w:rsidRDefault="006E7352" w:rsidP="006E735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Порядка экспертизы нормативных правовых актов муниципального образования город Новороссийск,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содержащих положения, затрагивающих вопросы осуществления предпринимательской и инвестиционной деятельности, в целях выявления в них положений,  необоснованно затрудняющих ведение предпринимательской  и инвестиционной деятельности, утвержденного постановлением  главы администрации муниципального образования город Новороссийск от 11.03.2015 г. № 1822  «Об утверждении порядка проведения экспертизы муниципальных нормативных актов муниципального образования город Новороссийск, затрагивающих вопросы осуществления предпринимательской деятельности», соглашением № 15 от 17.06.2015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 извещает о начале проведения экспертизы нормативно правового акта.</w:t>
      </w:r>
    </w:p>
    <w:p w:rsidR="006E7352" w:rsidRDefault="006E7352" w:rsidP="006E735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Направляю в Ваш адрес для проведения экспертизы, постановление администрации муниципального образования город Новороссийск от 15.12.2016г. № 10510 «О проведении ярмарок и агропромышленных выставок-ярмарок на территории муниципального образования город Новороссийск и утрате силы некоторых постановлений администрации муниципального образования город Новороссийск» (вместе с "Порядком организации ярмарок, агропромышленных выставок-ярмарок на территории муниципального образования город Новороссийск", "Графиком организации ярмарочной торговли на территории муниципального образования город Новороссийск", "Ассортиментным перечнем реализуемой сельскохозяйственной продукции, реализуемой на ярмарках", "Договором о предоставлении торгового места на ярмарке муниципального образования город Новороссийск")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E7352" w:rsidRDefault="006E7352" w:rsidP="006E735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Публичные консультации проводятся с 24.07 по 24.08.2017 г.</w:t>
      </w:r>
    </w:p>
    <w:p w:rsidR="006E7352" w:rsidRDefault="006E7352" w:rsidP="006E735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Информацию прошу направить не позднее </w:t>
      </w:r>
      <w:r>
        <w:rPr>
          <w:rFonts w:ascii="Times New Roman" w:hAnsi="Times New Roman"/>
          <w:b/>
          <w:sz w:val="28"/>
          <w:szCs w:val="28"/>
        </w:rPr>
        <w:t>24 августа 2017 года</w:t>
      </w:r>
      <w:r>
        <w:rPr>
          <w:rFonts w:ascii="Times New Roman" w:hAnsi="Times New Roman"/>
          <w:sz w:val="28"/>
          <w:szCs w:val="28"/>
        </w:rPr>
        <w:t xml:space="preserve">,  по электронной почте </w:t>
      </w:r>
      <w:r>
        <w:rPr>
          <w:rFonts w:ascii="Times New Roman" w:hAnsi="Times New Roman"/>
          <w:b/>
          <w:sz w:val="28"/>
          <w:szCs w:val="28"/>
        </w:rPr>
        <w:t>novmsp@yandex.ru</w:t>
      </w:r>
      <w:r>
        <w:rPr>
          <w:rFonts w:ascii="Times New Roman" w:hAnsi="Times New Roman"/>
          <w:sz w:val="28"/>
          <w:szCs w:val="28"/>
        </w:rPr>
        <w:t xml:space="preserve"> или по адресу: 353900, г. Новороссийск, ул. Бирюзова, 6 этаж 4 каб. 405.  Телефон для справок 8-8617-64-38-75.</w:t>
      </w:r>
    </w:p>
    <w:p w:rsidR="006E7352" w:rsidRDefault="006E7352" w:rsidP="006E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постановление № 10510 от 15.12.2016 г. в эл. виде.</w:t>
      </w:r>
    </w:p>
    <w:p w:rsidR="006E7352" w:rsidRDefault="006E7352" w:rsidP="006E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352" w:rsidRDefault="006E7352" w:rsidP="006E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взаимодействию </w:t>
      </w:r>
    </w:p>
    <w:p w:rsidR="006E7352" w:rsidRDefault="006E7352" w:rsidP="006E7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малым и средним бизнесом                                                               А.И. Лубенец</w:t>
      </w:r>
    </w:p>
    <w:p w:rsidR="006E7352" w:rsidRDefault="006E7352" w:rsidP="006E73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3A6A" w:rsidRPr="006E7352" w:rsidRDefault="006E7352" w:rsidP="006E73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64-38-75</w:t>
      </w:r>
    </w:p>
    <w:sectPr w:rsidR="001F3A6A" w:rsidRPr="006E7352" w:rsidSect="006E7352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5AC" w:rsidRDefault="00BC45AC" w:rsidP="004E7299">
      <w:pPr>
        <w:spacing w:after="0" w:line="240" w:lineRule="auto"/>
      </w:pPr>
      <w:r>
        <w:separator/>
      </w:r>
    </w:p>
  </w:endnote>
  <w:endnote w:type="continuationSeparator" w:id="1">
    <w:p w:rsidR="00BC45AC" w:rsidRDefault="00BC45AC" w:rsidP="004E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5AC" w:rsidRDefault="00BC45AC" w:rsidP="004E7299">
      <w:pPr>
        <w:spacing w:after="0" w:line="240" w:lineRule="auto"/>
      </w:pPr>
      <w:r>
        <w:separator/>
      </w:r>
    </w:p>
  </w:footnote>
  <w:footnote w:type="continuationSeparator" w:id="1">
    <w:p w:rsidR="00BC45AC" w:rsidRDefault="00BC45AC" w:rsidP="004E7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B7C"/>
    <w:multiLevelType w:val="hybridMultilevel"/>
    <w:tmpl w:val="AF9C7B30"/>
    <w:lvl w:ilvl="0" w:tplc="BBBED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C81EE3"/>
    <w:multiLevelType w:val="multilevel"/>
    <w:tmpl w:val="5672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3E4"/>
    <w:rsid w:val="00001ED7"/>
    <w:rsid w:val="000144AA"/>
    <w:rsid w:val="00020DF5"/>
    <w:rsid w:val="000413E4"/>
    <w:rsid w:val="000A73EC"/>
    <w:rsid w:val="000F016C"/>
    <w:rsid w:val="00134FAE"/>
    <w:rsid w:val="001A29F4"/>
    <w:rsid w:val="001B7AC7"/>
    <w:rsid w:val="001D3CB2"/>
    <w:rsid w:val="001F3A6A"/>
    <w:rsid w:val="00215468"/>
    <w:rsid w:val="00224A3A"/>
    <w:rsid w:val="0024260B"/>
    <w:rsid w:val="00247052"/>
    <w:rsid w:val="00260BF0"/>
    <w:rsid w:val="002A0DE1"/>
    <w:rsid w:val="002B4991"/>
    <w:rsid w:val="002B6D64"/>
    <w:rsid w:val="002D58CC"/>
    <w:rsid w:val="002F4DE6"/>
    <w:rsid w:val="003516D0"/>
    <w:rsid w:val="003C2B07"/>
    <w:rsid w:val="003D2401"/>
    <w:rsid w:val="003D4263"/>
    <w:rsid w:val="00473DBB"/>
    <w:rsid w:val="00493470"/>
    <w:rsid w:val="004E7299"/>
    <w:rsid w:val="005D1145"/>
    <w:rsid w:val="005F5ACF"/>
    <w:rsid w:val="00604B5A"/>
    <w:rsid w:val="00657DDA"/>
    <w:rsid w:val="006B606B"/>
    <w:rsid w:val="006B744E"/>
    <w:rsid w:val="006E7352"/>
    <w:rsid w:val="00715218"/>
    <w:rsid w:val="00765EA7"/>
    <w:rsid w:val="007807D8"/>
    <w:rsid w:val="007B013D"/>
    <w:rsid w:val="007D3C28"/>
    <w:rsid w:val="007F5910"/>
    <w:rsid w:val="0089544A"/>
    <w:rsid w:val="008B375A"/>
    <w:rsid w:val="00900700"/>
    <w:rsid w:val="00943E07"/>
    <w:rsid w:val="009558BB"/>
    <w:rsid w:val="009C6C8F"/>
    <w:rsid w:val="009F0FF5"/>
    <w:rsid w:val="009F29C6"/>
    <w:rsid w:val="00AC63D9"/>
    <w:rsid w:val="00B113B2"/>
    <w:rsid w:val="00B23E4C"/>
    <w:rsid w:val="00B6386B"/>
    <w:rsid w:val="00BA427A"/>
    <w:rsid w:val="00BC45AC"/>
    <w:rsid w:val="00C263B4"/>
    <w:rsid w:val="00C87421"/>
    <w:rsid w:val="00CE3155"/>
    <w:rsid w:val="00DA37D1"/>
    <w:rsid w:val="00DC625C"/>
    <w:rsid w:val="00E2064B"/>
    <w:rsid w:val="00E278CC"/>
    <w:rsid w:val="00E34CCC"/>
    <w:rsid w:val="00F07949"/>
    <w:rsid w:val="00F675F4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413E4"/>
    <w:pPr>
      <w:ind w:left="720"/>
      <w:contextualSpacing/>
    </w:pPr>
  </w:style>
  <w:style w:type="paragraph" w:styleId="a5">
    <w:name w:val="No Spacing"/>
    <w:uiPriority w:val="1"/>
    <w:qFormat/>
    <w:rsid w:val="003C2B07"/>
    <w:pPr>
      <w:spacing w:after="0" w:line="240" w:lineRule="auto"/>
    </w:pPr>
  </w:style>
  <w:style w:type="character" w:customStyle="1" w:styleId="a6">
    <w:name w:val="Гипертекстовая ссылка"/>
    <w:uiPriority w:val="99"/>
    <w:rsid w:val="00F07949"/>
    <w:rPr>
      <w:color w:val="008000"/>
      <w:sz w:val="20"/>
    </w:rPr>
  </w:style>
  <w:style w:type="paragraph" w:styleId="a7">
    <w:name w:val="header"/>
    <w:basedOn w:val="a"/>
    <w:link w:val="a8"/>
    <w:uiPriority w:val="99"/>
    <w:semiHidden/>
    <w:unhideWhenUsed/>
    <w:rsid w:val="004E7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7299"/>
  </w:style>
  <w:style w:type="paragraph" w:styleId="a9">
    <w:name w:val="footer"/>
    <w:basedOn w:val="a"/>
    <w:link w:val="aa"/>
    <w:uiPriority w:val="99"/>
    <w:semiHidden/>
    <w:unhideWhenUsed/>
    <w:rsid w:val="004E7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7299"/>
  </w:style>
  <w:style w:type="paragraph" w:customStyle="1" w:styleId="ConsPlusNonformat">
    <w:name w:val="ConsPlusNonformat"/>
    <w:rsid w:val="000A73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2016-12-03T09:38:00Z</cp:lastPrinted>
  <dcterms:created xsi:type="dcterms:W3CDTF">2016-10-31T15:24:00Z</dcterms:created>
  <dcterms:modified xsi:type="dcterms:W3CDTF">2017-07-19T12:30:00Z</dcterms:modified>
</cp:coreProperties>
</file>