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45D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0B745D">
        <w:rPr>
          <w:rFonts w:ascii="Times New Roman" w:hAnsi="Times New Roman"/>
          <w:sz w:val="24"/>
          <w:szCs w:val="24"/>
        </w:rPr>
        <w:t xml:space="preserve"> </w:t>
      </w: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</w:p>
    <w:p w:rsidR="002A06AD" w:rsidRPr="000B745D" w:rsidRDefault="00FD4197" w:rsidP="000B7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48D">
        <w:rPr>
          <w:rStyle w:val="11"/>
          <w:i w:val="0"/>
          <w:iCs w:val="0"/>
          <w:color w:val="000000"/>
          <w:sz w:val="28"/>
          <w:szCs w:val="28"/>
        </w:rPr>
        <w:t>Проект</w:t>
      </w:r>
      <w:r w:rsidR="000B745D">
        <w:rPr>
          <w:rStyle w:val="11"/>
          <w:i w:val="0"/>
          <w:iCs w:val="0"/>
          <w:color w:val="000000"/>
          <w:sz w:val="28"/>
          <w:szCs w:val="28"/>
        </w:rPr>
        <w:t>а</w:t>
      </w:r>
      <w:r w:rsidRPr="0043548D">
        <w:rPr>
          <w:rStyle w:val="11"/>
          <w:i w:val="0"/>
          <w:iCs w:val="0"/>
          <w:color w:val="000000"/>
          <w:sz w:val="28"/>
          <w:szCs w:val="28"/>
        </w:rPr>
        <w:t xml:space="preserve"> </w:t>
      </w:r>
      <w:r w:rsidR="00F91230" w:rsidRPr="00F91230">
        <w:rPr>
          <w:rStyle w:val="11"/>
          <w:i w:val="0"/>
          <w:iCs w:val="0"/>
          <w:color w:val="000000"/>
          <w:sz w:val="28"/>
          <w:szCs w:val="28"/>
        </w:rPr>
        <w:t>постановления администрации муниципального образования городской округ город-герой Новороссийск Краснодарского края «</w:t>
      </w:r>
      <w:r w:rsidR="000C7EC8" w:rsidRPr="000C7EC8">
        <w:rPr>
          <w:rStyle w:val="11"/>
          <w:i w:val="0"/>
          <w:iCs w:val="0"/>
          <w:color w:val="000000"/>
          <w:sz w:val="28"/>
          <w:szCs w:val="28"/>
        </w:rPr>
        <w:t>Об утверждении Порядка передвижения и размещения средств индивидуальной мобильности на территории муниципального образования городской округ город-герой Новороссийск Краснодарского края</w:t>
      </w:r>
      <w:r w:rsidR="00F91230" w:rsidRPr="00F91230">
        <w:rPr>
          <w:rStyle w:val="11"/>
          <w:i w:val="0"/>
          <w:iCs w:val="0"/>
          <w:color w:val="000000"/>
          <w:sz w:val="28"/>
          <w:szCs w:val="28"/>
        </w:rPr>
        <w:t>»</w:t>
      </w:r>
      <w:r w:rsidR="006F5218">
        <w:rPr>
          <w:rStyle w:val="11"/>
          <w:i w:val="0"/>
          <w:iCs w:val="0"/>
          <w:color w:val="000000"/>
          <w:sz w:val="28"/>
          <w:szCs w:val="28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0B74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9287C" w:rsidRPr="00611385">
        <w:rPr>
          <w:rFonts w:ascii="Times New Roman" w:hAnsi="Times New Roman"/>
          <w:sz w:val="28"/>
          <w:szCs w:val="28"/>
        </w:rPr>
        <w:t>и сборе замечаний и пр</w:t>
      </w:r>
      <w:r w:rsidR="0079287C"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  <w:r w:rsidR="000B745D">
        <w:rPr>
          <w:rFonts w:ascii="Times New Roman" w:hAnsi="Times New Roman"/>
          <w:sz w:val="28"/>
          <w:szCs w:val="28"/>
        </w:rPr>
        <w:t xml:space="preserve">, </w:t>
      </w: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FC3470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0C7EC8">
        <w:rPr>
          <w:rFonts w:ascii="Times New Roman" w:hAnsi="Times New Roman"/>
          <w:b/>
          <w:sz w:val="28"/>
          <w:szCs w:val="28"/>
          <w:u w:val="single"/>
        </w:rPr>
        <w:t>9</w:t>
      </w:r>
      <w:r w:rsidR="00F91230">
        <w:rPr>
          <w:rFonts w:ascii="Times New Roman" w:hAnsi="Times New Roman"/>
          <w:b/>
          <w:sz w:val="28"/>
          <w:szCs w:val="28"/>
          <w:u w:val="single"/>
        </w:rPr>
        <w:t xml:space="preserve"> июня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>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0C7EC8">
        <w:rPr>
          <w:rFonts w:ascii="Times New Roman" w:hAnsi="Times New Roman"/>
          <w:b/>
          <w:sz w:val="28"/>
          <w:szCs w:val="28"/>
          <w:u w:val="single"/>
        </w:rPr>
        <w:t xml:space="preserve">23 </w:t>
      </w:r>
      <w:r w:rsidR="00A74610">
        <w:rPr>
          <w:rFonts w:ascii="Times New Roman" w:hAnsi="Times New Roman"/>
          <w:b/>
          <w:sz w:val="28"/>
          <w:szCs w:val="28"/>
          <w:u w:val="single"/>
        </w:rPr>
        <w:t xml:space="preserve">июня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>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6347" w:rsidRPr="00E40920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Default="0079287C" w:rsidP="000B745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91230">
        <w:rPr>
          <w:rFonts w:ascii="Times New Roman" w:hAnsi="Times New Roman"/>
          <w:sz w:val="28"/>
          <w:szCs w:val="28"/>
        </w:rPr>
        <w:t>3</w:t>
      </w:r>
      <w:r w:rsidR="000C7EC8">
        <w:rPr>
          <w:rFonts w:ascii="Times New Roman" w:hAnsi="Times New Roman"/>
          <w:sz w:val="28"/>
          <w:szCs w:val="28"/>
        </w:rPr>
        <w:t>2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3B7D4E" w:rsidRDefault="000C7EC8" w:rsidP="00E4092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D76D7A" w:rsidRDefault="00D76D7A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0C7EC8">
        <w:rPr>
          <w:rFonts w:ascii="Times New Roman" w:hAnsi="Times New Roman"/>
          <w:sz w:val="28"/>
          <w:szCs w:val="28"/>
          <w:u w:val="single"/>
        </w:rPr>
        <w:t>09</w:t>
      </w:r>
      <w:r w:rsidR="00D76D7A">
        <w:rPr>
          <w:rFonts w:ascii="Times New Roman" w:hAnsi="Times New Roman"/>
          <w:sz w:val="28"/>
          <w:szCs w:val="28"/>
          <w:u w:val="single"/>
        </w:rPr>
        <w:t>.0</w:t>
      </w:r>
      <w:r w:rsidR="00F91230">
        <w:rPr>
          <w:rFonts w:ascii="Times New Roman" w:hAnsi="Times New Roman"/>
          <w:sz w:val="28"/>
          <w:szCs w:val="28"/>
          <w:u w:val="single"/>
        </w:rPr>
        <w:t>6</w:t>
      </w:r>
      <w:r w:rsidR="00B578D9">
        <w:rPr>
          <w:rFonts w:ascii="Times New Roman" w:hAnsi="Times New Roman"/>
          <w:sz w:val="28"/>
          <w:szCs w:val="28"/>
          <w:u w:val="single"/>
        </w:rPr>
        <w:t>.2026</w:t>
      </w:r>
      <w:r w:rsidR="00F0121C">
        <w:rPr>
          <w:rFonts w:ascii="Times New Roman" w:hAnsi="Times New Roman"/>
          <w:sz w:val="28"/>
          <w:szCs w:val="28"/>
          <w:u w:val="single"/>
        </w:rPr>
        <w:t xml:space="preserve"> г.</w:t>
      </w:r>
      <w:bookmarkStart w:id="0" w:name="_GoBack"/>
      <w:bookmarkEnd w:id="0"/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10B76"/>
    <w:rsid w:val="00023055"/>
    <w:rsid w:val="000320BE"/>
    <w:rsid w:val="00034871"/>
    <w:rsid w:val="000765A4"/>
    <w:rsid w:val="000B745D"/>
    <w:rsid w:val="000B77A0"/>
    <w:rsid w:val="000C7EC8"/>
    <w:rsid w:val="000D7B54"/>
    <w:rsid w:val="001115DD"/>
    <w:rsid w:val="00115FC5"/>
    <w:rsid w:val="001D2976"/>
    <w:rsid w:val="001F5CFA"/>
    <w:rsid w:val="00234281"/>
    <w:rsid w:val="002409E7"/>
    <w:rsid w:val="002605F2"/>
    <w:rsid w:val="002877F7"/>
    <w:rsid w:val="00287805"/>
    <w:rsid w:val="002A06AD"/>
    <w:rsid w:val="002C2BE5"/>
    <w:rsid w:val="00325400"/>
    <w:rsid w:val="00356EEF"/>
    <w:rsid w:val="00364100"/>
    <w:rsid w:val="00364D15"/>
    <w:rsid w:val="00370E72"/>
    <w:rsid w:val="003717CE"/>
    <w:rsid w:val="00376347"/>
    <w:rsid w:val="003A566B"/>
    <w:rsid w:val="003B7D4E"/>
    <w:rsid w:val="003F4E1B"/>
    <w:rsid w:val="00416E5A"/>
    <w:rsid w:val="004223DD"/>
    <w:rsid w:val="0043548D"/>
    <w:rsid w:val="004442DF"/>
    <w:rsid w:val="004524B5"/>
    <w:rsid w:val="00480CD8"/>
    <w:rsid w:val="004A005C"/>
    <w:rsid w:val="004B3825"/>
    <w:rsid w:val="004D675C"/>
    <w:rsid w:val="004E05B3"/>
    <w:rsid w:val="004F6907"/>
    <w:rsid w:val="00530C18"/>
    <w:rsid w:val="005446A4"/>
    <w:rsid w:val="00545BFF"/>
    <w:rsid w:val="00573C0B"/>
    <w:rsid w:val="005D13C1"/>
    <w:rsid w:val="00605588"/>
    <w:rsid w:val="006503AB"/>
    <w:rsid w:val="00650EC2"/>
    <w:rsid w:val="00686969"/>
    <w:rsid w:val="0069587D"/>
    <w:rsid w:val="006C5B99"/>
    <w:rsid w:val="006F5218"/>
    <w:rsid w:val="006F5BC2"/>
    <w:rsid w:val="00726E7D"/>
    <w:rsid w:val="0079287C"/>
    <w:rsid w:val="00796A53"/>
    <w:rsid w:val="007B6C47"/>
    <w:rsid w:val="008040D4"/>
    <w:rsid w:val="008043F6"/>
    <w:rsid w:val="00837C15"/>
    <w:rsid w:val="00845EA7"/>
    <w:rsid w:val="00886322"/>
    <w:rsid w:val="008D50A8"/>
    <w:rsid w:val="008E0705"/>
    <w:rsid w:val="0091216A"/>
    <w:rsid w:val="00927656"/>
    <w:rsid w:val="00933882"/>
    <w:rsid w:val="00981447"/>
    <w:rsid w:val="009A0AD8"/>
    <w:rsid w:val="009C5578"/>
    <w:rsid w:val="009C66B5"/>
    <w:rsid w:val="009E5639"/>
    <w:rsid w:val="00A164E6"/>
    <w:rsid w:val="00A66789"/>
    <w:rsid w:val="00A74610"/>
    <w:rsid w:val="00A93ED8"/>
    <w:rsid w:val="00AB3676"/>
    <w:rsid w:val="00AD4FD3"/>
    <w:rsid w:val="00AE4551"/>
    <w:rsid w:val="00B0243A"/>
    <w:rsid w:val="00B054CD"/>
    <w:rsid w:val="00B578D9"/>
    <w:rsid w:val="00B63556"/>
    <w:rsid w:val="00BB066D"/>
    <w:rsid w:val="00BC098E"/>
    <w:rsid w:val="00BC0E56"/>
    <w:rsid w:val="00C66B3B"/>
    <w:rsid w:val="00D47ACA"/>
    <w:rsid w:val="00D76D7A"/>
    <w:rsid w:val="00D81A88"/>
    <w:rsid w:val="00DA514B"/>
    <w:rsid w:val="00DF00F2"/>
    <w:rsid w:val="00DF26D0"/>
    <w:rsid w:val="00E37B9B"/>
    <w:rsid w:val="00E40920"/>
    <w:rsid w:val="00E57CD4"/>
    <w:rsid w:val="00EB59A9"/>
    <w:rsid w:val="00EF05F8"/>
    <w:rsid w:val="00F0121C"/>
    <w:rsid w:val="00F13A9F"/>
    <w:rsid w:val="00F21BA4"/>
    <w:rsid w:val="00F21FB5"/>
    <w:rsid w:val="00F321A1"/>
    <w:rsid w:val="00F51571"/>
    <w:rsid w:val="00F77FEF"/>
    <w:rsid w:val="00F91230"/>
    <w:rsid w:val="00FC3470"/>
    <w:rsid w:val="00FD3B62"/>
    <w:rsid w:val="00FD4197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FD4197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104</cp:revision>
  <dcterms:created xsi:type="dcterms:W3CDTF">2024-03-26T14:29:00Z</dcterms:created>
  <dcterms:modified xsi:type="dcterms:W3CDTF">2026-06-09T13:23:00Z</dcterms:modified>
</cp:coreProperties>
</file>